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16" w:type="dxa"/>
        <w:jc w:val="right"/>
        <w:tblLook w:val="0000" w:firstRow="0" w:lastRow="0" w:firstColumn="0" w:lastColumn="0" w:noHBand="0" w:noVBand="0"/>
      </w:tblPr>
      <w:tblGrid>
        <w:gridCol w:w="9571"/>
      </w:tblGrid>
      <w:tr w:rsidR="00186D2E" w:rsidRPr="002A77C3" w:rsidTr="00186D2E">
        <w:trPr>
          <w:trHeight w:val="1154"/>
          <w:jc w:val="right"/>
        </w:trPr>
        <w:tc>
          <w:tcPr>
            <w:tcW w:w="7916" w:type="dxa"/>
            <w:shd w:val="clear" w:color="auto" w:fill="auto"/>
          </w:tcPr>
          <w:p w:rsidR="00186D2E" w:rsidRPr="002A77C3" w:rsidRDefault="00186D2E" w:rsidP="00186D2E">
            <w:pPr>
              <w:tabs>
                <w:tab w:val="left" w:pos="3888"/>
              </w:tabs>
              <w:spacing w:after="0" w:line="240" w:lineRule="auto"/>
              <w:rPr>
                <w:rFonts w:ascii="Times New Roman" w:hAnsi="Times New Roman" w:cs="Times New Roman"/>
                <w:sz w:val="24"/>
                <w:szCs w:val="24"/>
              </w:rPr>
            </w:pPr>
            <w:r w:rsidRPr="00186D2E">
              <w:rPr>
                <w:rFonts w:ascii="Times New Roman" w:hAnsi="Times New Roman" w:cs="Times New Roman"/>
                <w:noProof/>
                <w:sz w:val="24"/>
                <w:szCs w:val="24"/>
              </w:rPr>
              <w:drawing>
                <wp:anchor distT="0" distB="0" distL="114300" distR="114300" simplePos="0" relativeHeight="251661312" behindDoc="0" locked="0" layoutInCell="1" allowOverlap="1" wp14:anchorId="59596F85" wp14:editId="57181456">
                  <wp:simplePos x="0" y="0"/>
                  <wp:positionH relativeFrom="column">
                    <wp:posOffset>0</wp:posOffset>
                  </wp:positionH>
                  <wp:positionV relativeFrom="paragraph">
                    <wp:posOffset>0</wp:posOffset>
                  </wp:positionV>
                  <wp:extent cx="6100445" cy="86144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0445" cy="861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D2E">
              <w:rPr>
                <w:rFonts w:ascii="Times New Roman" w:hAnsi="Times New Roman" w:cs="Times New Roman"/>
                <w:sz w:val="24"/>
                <w:szCs w:val="24"/>
              </w:rPr>
              <w:t xml:space="preserve"> </w:t>
            </w:r>
          </w:p>
          <w:p w:rsidR="00186D2E" w:rsidRPr="002A77C3" w:rsidRDefault="00186D2E" w:rsidP="00026F4D">
            <w:pPr>
              <w:tabs>
                <w:tab w:val="left" w:pos="3888"/>
              </w:tabs>
              <w:spacing w:after="0" w:line="240" w:lineRule="auto"/>
              <w:rPr>
                <w:rFonts w:ascii="Times New Roman" w:hAnsi="Times New Roman" w:cs="Times New Roman"/>
                <w:sz w:val="24"/>
                <w:szCs w:val="24"/>
              </w:rPr>
            </w:pPr>
          </w:p>
          <w:p w:rsidR="00186D2E" w:rsidRPr="002A77C3" w:rsidRDefault="00186D2E" w:rsidP="00026F4D">
            <w:pPr>
              <w:tabs>
                <w:tab w:val="left" w:pos="3888"/>
              </w:tabs>
              <w:spacing w:after="0" w:line="240" w:lineRule="auto"/>
              <w:rPr>
                <w:rFonts w:ascii="Times New Roman" w:hAnsi="Times New Roman" w:cs="Times New Roman"/>
                <w:sz w:val="24"/>
                <w:szCs w:val="24"/>
              </w:rPr>
            </w:pPr>
          </w:p>
        </w:tc>
      </w:tr>
    </w:tbl>
    <w:p w:rsidR="00FE40AB" w:rsidRPr="002A77C3" w:rsidRDefault="00FE40AB" w:rsidP="00FE40AB">
      <w:pPr>
        <w:pStyle w:val="a8"/>
        <w:jc w:val="left"/>
        <w:rPr>
          <w:rFonts w:cs="Times New Roman"/>
          <w:sz w:val="24"/>
          <w:szCs w:val="24"/>
        </w:rPr>
      </w:pPr>
    </w:p>
    <w:p w:rsidR="00FE40AB" w:rsidRPr="002A77C3" w:rsidRDefault="00FE40AB" w:rsidP="00FE40AB">
      <w:pPr>
        <w:pStyle w:val="ConsPlusNormal"/>
        <w:numPr>
          <w:ilvl w:val="0"/>
          <w:numId w:val="4"/>
        </w:numPr>
        <w:ind w:left="0" w:firstLine="567"/>
        <w:jc w:val="both"/>
        <w:rPr>
          <w:rFonts w:ascii="Times New Roman" w:hAnsi="Times New Roman" w:cs="Times New Roman"/>
          <w:sz w:val="24"/>
          <w:szCs w:val="24"/>
        </w:rPr>
      </w:pPr>
      <w:r w:rsidRPr="002A77C3">
        <w:rPr>
          <w:rFonts w:ascii="Times New Roman" w:hAnsi="Times New Roman" w:cs="Times New Roman"/>
          <w:sz w:val="24"/>
          <w:szCs w:val="24"/>
        </w:rPr>
        <w:lastRenderedPageBreak/>
        <w:t>заключается впервые или работник поступает на работу на условиях совместительства;</w:t>
      </w:r>
    </w:p>
    <w:p w:rsidR="00FE40AB" w:rsidRPr="002A77C3" w:rsidRDefault="00FE40AB" w:rsidP="00FE40AB">
      <w:pPr>
        <w:pStyle w:val="ConsPlusNormal"/>
        <w:numPr>
          <w:ilvl w:val="0"/>
          <w:numId w:val="2"/>
        </w:numPr>
        <w:tabs>
          <w:tab w:val="clear" w:pos="720"/>
          <w:tab w:val="num" w:pos="0"/>
        </w:tabs>
        <w:ind w:left="0" w:firstLine="567"/>
        <w:jc w:val="both"/>
        <w:rPr>
          <w:rFonts w:ascii="Times New Roman" w:hAnsi="Times New Roman" w:cs="Times New Roman"/>
          <w:sz w:val="24"/>
          <w:szCs w:val="24"/>
        </w:rPr>
      </w:pPr>
      <w:r w:rsidRPr="002A77C3">
        <w:rPr>
          <w:rFonts w:ascii="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FE40AB" w:rsidRPr="002A77C3" w:rsidRDefault="00FE40AB" w:rsidP="00FE40AB">
      <w:pPr>
        <w:numPr>
          <w:ilvl w:val="0"/>
          <w:numId w:val="2"/>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документы воинского учета - для военнообязанных и лиц, подлежащих призыву на военную службу (копию);</w:t>
      </w:r>
    </w:p>
    <w:p w:rsidR="00FE40AB" w:rsidRPr="002A77C3" w:rsidRDefault="00FE40AB" w:rsidP="00FE40AB">
      <w:pPr>
        <w:numPr>
          <w:ilvl w:val="0"/>
          <w:numId w:val="2"/>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документы об образовании, о квалификации и (или) наличии специальных званий – при поступлении на работу, требующую специальных знаний или специальной подготовки (копию);</w:t>
      </w:r>
    </w:p>
    <w:p w:rsidR="00FE40AB" w:rsidRPr="002A77C3" w:rsidRDefault="00FE40AB" w:rsidP="00FE40AB">
      <w:pPr>
        <w:numPr>
          <w:ilvl w:val="0"/>
          <w:numId w:val="2"/>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медицинскую книжку (для совместителей копию);</w:t>
      </w:r>
    </w:p>
    <w:p w:rsidR="00FE40AB" w:rsidRPr="002A77C3" w:rsidRDefault="00FE40AB" w:rsidP="00FE40AB">
      <w:pPr>
        <w:numPr>
          <w:ilvl w:val="0"/>
          <w:numId w:val="2"/>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E40AB" w:rsidRDefault="00FE40AB" w:rsidP="00FE40AB">
      <w:pPr>
        <w:pStyle w:val="ConsPlusNormal"/>
        <w:jc w:val="both"/>
        <w:rPr>
          <w:rFonts w:ascii="Times New Roman" w:hAnsi="Times New Roman" w:cs="Times New Roman"/>
          <w:sz w:val="24"/>
          <w:szCs w:val="24"/>
        </w:rPr>
      </w:pPr>
    </w:p>
    <w:p w:rsidR="00FE40AB" w:rsidRPr="002A77C3" w:rsidRDefault="00FE40AB" w:rsidP="00FE40AB">
      <w:pPr>
        <w:pStyle w:val="ConsPlusNormal"/>
        <w:jc w:val="both"/>
        <w:rPr>
          <w:rFonts w:ascii="Times New Roman" w:hAnsi="Times New Roman" w:cs="Times New Roman"/>
          <w:sz w:val="24"/>
          <w:szCs w:val="24"/>
        </w:rPr>
      </w:pPr>
      <w:r w:rsidRPr="002A77C3">
        <w:rPr>
          <w:rFonts w:ascii="Times New Roman" w:hAnsi="Times New Roman" w:cs="Times New Roman"/>
          <w:sz w:val="24"/>
          <w:szCs w:val="24"/>
        </w:rPr>
        <w:t>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FE40AB" w:rsidRDefault="00FE40AB" w:rsidP="00FE40AB">
      <w:pPr>
        <w:pStyle w:val="ConsPlusNormal"/>
        <w:jc w:val="both"/>
        <w:rPr>
          <w:rFonts w:ascii="Times New Roman" w:hAnsi="Times New Roman" w:cs="Times New Roman"/>
          <w:sz w:val="24"/>
          <w:szCs w:val="24"/>
        </w:rPr>
      </w:pPr>
    </w:p>
    <w:p w:rsidR="00FE40AB" w:rsidRPr="002A77C3" w:rsidRDefault="00FE40AB" w:rsidP="00FE40AB">
      <w:pPr>
        <w:pStyle w:val="ConsPlusNormal"/>
        <w:jc w:val="both"/>
        <w:rPr>
          <w:rFonts w:ascii="Times New Roman" w:hAnsi="Times New Roman" w:cs="Times New Roman"/>
          <w:sz w:val="24"/>
          <w:szCs w:val="24"/>
        </w:rPr>
      </w:pPr>
      <w:r w:rsidRPr="002A77C3">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
    <w:p w:rsidR="00FE40AB" w:rsidRDefault="00FE40AB" w:rsidP="00FE40AB">
      <w:pPr>
        <w:pStyle w:val="a3"/>
        <w:spacing w:before="0" w:beforeAutospacing="0" w:after="180" w:afterAutospacing="0" w:line="270" w:lineRule="atLeast"/>
        <w:ind w:firstLine="567"/>
        <w:jc w:val="both"/>
      </w:pPr>
    </w:p>
    <w:p w:rsidR="00FE40AB" w:rsidRPr="00860E20" w:rsidRDefault="00FE40AB" w:rsidP="00FE40AB">
      <w:pPr>
        <w:pStyle w:val="a3"/>
        <w:spacing w:before="0" w:beforeAutospacing="0" w:after="180" w:afterAutospacing="0" w:line="270" w:lineRule="atLeast"/>
        <w:ind w:firstLine="567"/>
        <w:jc w:val="both"/>
      </w:pPr>
      <w:r w:rsidRPr="00860E20">
        <w:t>2.4.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В сведения о трудовой деятельности включается информация:</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о Работнике;</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о его трудовой функции:</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о переводах Работника на другую постоянную работу:</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об увольнении Работника с указанием основания и причины прекращения трудового договора;</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другая информация, предусмотренная Трудовым кодексом РФ, иным федеральным законом.</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w:t>
      </w:r>
    </w:p>
    <w:p w:rsidR="00FE40AB" w:rsidRPr="00860E20" w:rsidRDefault="00FE40AB" w:rsidP="00FE40AB">
      <w:pPr>
        <w:spacing w:after="0" w:line="270" w:lineRule="atLeast"/>
        <w:ind w:left="567"/>
        <w:jc w:val="both"/>
        <w:rPr>
          <w:rFonts w:ascii="Times New Roman" w:hAnsi="Times New Roman" w:cs="Times New Roman"/>
          <w:sz w:val="24"/>
          <w:szCs w:val="24"/>
        </w:rPr>
      </w:pP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в период работы — не позднее трех рабочих дней со дня подачи этого заявления;</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 при увольнении - в день прекращения трудового договора.</w:t>
      </w:r>
    </w:p>
    <w:p w:rsidR="00FE40AB" w:rsidRPr="00860E20"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FE40AB" w:rsidRPr="00860E20" w:rsidRDefault="00FE40AB" w:rsidP="00FE40AB">
      <w:pPr>
        <w:spacing w:after="0" w:line="270" w:lineRule="atLeast"/>
        <w:ind w:left="567"/>
        <w:jc w:val="both"/>
        <w:rPr>
          <w:rFonts w:ascii="Times New Roman" w:hAnsi="Times New Roman" w:cs="Times New Roman"/>
          <w:sz w:val="24"/>
          <w:szCs w:val="24"/>
        </w:rPr>
      </w:pPr>
    </w:p>
    <w:p w:rsidR="00FE40AB" w:rsidRPr="00860E20" w:rsidRDefault="00FE40AB" w:rsidP="00FE40AB">
      <w:pPr>
        <w:spacing w:after="0" w:line="270" w:lineRule="atLeast"/>
        <w:ind w:left="567"/>
        <w:jc w:val="both"/>
        <w:rPr>
          <w:rFonts w:ascii="Times New Roman" w:hAnsi="Times New Roman" w:cs="Times New Roman"/>
          <w:sz w:val="24"/>
          <w:szCs w:val="24"/>
        </w:rPr>
      </w:pPr>
    </w:p>
    <w:p w:rsidR="00FE40AB" w:rsidRPr="00EA6295" w:rsidRDefault="00FE40AB" w:rsidP="00FE40AB">
      <w:pPr>
        <w:spacing w:after="0" w:line="270" w:lineRule="atLeast"/>
        <w:ind w:left="567"/>
        <w:jc w:val="both"/>
        <w:rPr>
          <w:rFonts w:ascii="Times New Roman" w:hAnsi="Times New Roman" w:cs="Times New Roman"/>
          <w:sz w:val="24"/>
          <w:szCs w:val="24"/>
        </w:rPr>
      </w:pPr>
      <w:r w:rsidRPr="00860E20">
        <w:rPr>
          <w:rFonts w:ascii="Times New Roman" w:hAnsi="Times New Roman" w:cs="Times New Roman"/>
          <w:sz w:val="24"/>
          <w:szCs w:val="24"/>
        </w:rPr>
        <w:t>2.4.1. 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FE40AB" w:rsidRPr="002A77C3" w:rsidRDefault="00FE40AB" w:rsidP="00FE40AB">
      <w:pPr>
        <w:spacing w:after="0" w:line="270" w:lineRule="atLeast"/>
        <w:ind w:left="567"/>
        <w:jc w:val="both"/>
        <w:rPr>
          <w:rFonts w:ascii="Times New Roman" w:hAnsi="Times New Roman" w:cs="Times New Roman"/>
          <w:sz w:val="24"/>
          <w:szCs w:val="24"/>
        </w:rPr>
      </w:pPr>
    </w:p>
    <w:p w:rsidR="00FE40AB" w:rsidRPr="002A77C3" w:rsidRDefault="00FE40AB" w:rsidP="00FE40AB">
      <w:pPr>
        <w:pStyle w:val="a3"/>
        <w:spacing w:before="0" w:beforeAutospacing="0" w:after="180" w:afterAutospacing="0" w:line="270" w:lineRule="atLeast"/>
        <w:ind w:firstLine="567"/>
        <w:jc w:val="both"/>
      </w:pPr>
      <w:r w:rsidRPr="002A77C3">
        <w:t>2.5.  При приеме на работу работник при необходимости должен предоставить:</w:t>
      </w:r>
    </w:p>
    <w:p w:rsidR="00FE40AB" w:rsidRPr="002A77C3" w:rsidRDefault="00FE40AB" w:rsidP="00FE40AB">
      <w:pPr>
        <w:numPr>
          <w:ilvl w:val="0"/>
          <w:numId w:val="3"/>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документы о повышении квалификации, свидетельства, сертификаты, удостоверения и др. (копию);</w:t>
      </w:r>
    </w:p>
    <w:p w:rsidR="00FE40AB" w:rsidRPr="002A77C3" w:rsidRDefault="00FE40AB" w:rsidP="00FE40AB">
      <w:pPr>
        <w:numPr>
          <w:ilvl w:val="0"/>
          <w:numId w:val="3"/>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документы о награждении (копию);</w:t>
      </w:r>
    </w:p>
    <w:p w:rsidR="00FE40AB" w:rsidRPr="002A77C3" w:rsidRDefault="00FE40AB" w:rsidP="00FE40AB">
      <w:pPr>
        <w:numPr>
          <w:ilvl w:val="0"/>
          <w:numId w:val="3"/>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свидетельство о рождении ребенка (копию);</w:t>
      </w:r>
    </w:p>
    <w:p w:rsidR="00FE40AB" w:rsidRPr="002A77C3" w:rsidRDefault="00FE40AB" w:rsidP="00FE40AB">
      <w:pPr>
        <w:numPr>
          <w:ilvl w:val="0"/>
          <w:numId w:val="3"/>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свидетельство о заключении брака (копию);</w:t>
      </w:r>
    </w:p>
    <w:p w:rsidR="00FE40AB" w:rsidRDefault="00FE40AB" w:rsidP="00FE40AB">
      <w:pPr>
        <w:numPr>
          <w:ilvl w:val="0"/>
          <w:numId w:val="3"/>
        </w:numPr>
        <w:spacing w:after="0" w:line="270" w:lineRule="atLeast"/>
        <w:ind w:left="0" w:firstLine="567"/>
        <w:jc w:val="both"/>
        <w:rPr>
          <w:rFonts w:ascii="Times New Roman" w:hAnsi="Times New Roman" w:cs="Times New Roman"/>
          <w:sz w:val="24"/>
          <w:szCs w:val="24"/>
        </w:rPr>
      </w:pPr>
      <w:r w:rsidRPr="002A77C3">
        <w:rPr>
          <w:rFonts w:ascii="Times New Roman" w:hAnsi="Times New Roman" w:cs="Times New Roman"/>
          <w:sz w:val="24"/>
          <w:szCs w:val="24"/>
        </w:rPr>
        <w:t>справку формы 2-НДФЛ с прежнего места работы.</w:t>
      </w:r>
    </w:p>
    <w:p w:rsidR="00FE40AB" w:rsidRPr="002A77C3" w:rsidRDefault="00FE40AB" w:rsidP="00FE40AB">
      <w:pPr>
        <w:spacing w:after="0" w:line="270" w:lineRule="atLeast"/>
        <w:ind w:left="567"/>
        <w:jc w:val="both"/>
        <w:rPr>
          <w:rFonts w:ascii="Times New Roman" w:hAnsi="Times New Roman" w:cs="Times New Roman"/>
          <w:sz w:val="24"/>
          <w:szCs w:val="24"/>
        </w:rPr>
      </w:pPr>
    </w:p>
    <w:p w:rsidR="00FE40AB" w:rsidRPr="002A77C3" w:rsidRDefault="00FE40AB" w:rsidP="00FE40AB">
      <w:pPr>
        <w:pStyle w:val="a3"/>
        <w:spacing w:before="0" w:beforeAutospacing="0" w:after="180" w:afterAutospacing="0" w:line="270" w:lineRule="atLeast"/>
        <w:ind w:firstLine="567"/>
        <w:jc w:val="both"/>
      </w:pPr>
      <w:r>
        <w:t xml:space="preserve">2.6. </w:t>
      </w:r>
      <w:r w:rsidRPr="002A77C3">
        <w:t>Работодатель обязан внести запись в трудовую книжку работника, проработавшего у него свыше пяти дней, в случае, когда работа у данного работодателя является для работника основной. С каждой записью, вносимой на основании приказа в трудовую книжку, работодатель обязан ознакомить ее владельца под роспись.</w:t>
      </w:r>
    </w:p>
    <w:p w:rsidR="00FE40AB" w:rsidRPr="002A77C3" w:rsidRDefault="00FE40AB" w:rsidP="00FE40AB">
      <w:pPr>
        <w:pStyle w:val="a3"/>
        <w:spacing w:before="0" w:beforeAutospacing="0" w:after="180" w:afterAutospacing="0" w:line="270" w:lineRule="atLeast"/>
        <w:ind w:firstLine="567"/>
        <w:jc w:val="both"/>
      </w:pPr>
      <w:r>
        <w:t>2.7</w:t>
      </w:r>
      <w:r w:rsidRPr="002A77C3">
        <w:t>. При приеме на работу работодатель обязан ознакомить работника под роспись с Уставом ДОУ, коллективным договором, настоящими Правилами и другими локальными нормативными актами, определяющими конкретные трудовые обязанности работника. Провести инструктаж по  охране труда, противопожарной безопасности и организации охраны жизни и здоровья детей с оформлением в журнале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FE40AB" w:rsidRPr="002A77C3" w:rsidRDefault="00FE40AB" w:rsidP="00FE40AB">
      <w:pPr>
        <w:pStyle w:val="a3"/>
        <w:spacing w:before="0" w:beforeAutospacing="0" w:after="180" w:afterAutospacing="0" w:line="270" w:lineRule="atLeast"/>
        <w:ind w:firstLine="567"/>
        <w:jc w:val="both"/>
      </w:pPr>
      <w:r>
        <w:t>2.8</w:t>
      </w:r>
      <w:r w:rsidRPr="002A77C3">
        <w:t>. Работодатель при приеме на работу вправе установить работнику испытательный срок до трех месяцев.</w:t>
      </w:r>
    </w:p>
    <w:p w:rsidR="00FE40AB" w:rsidRPr="002A77C3" w:rsidRDefault="00FE40AB" w:rsidP="00FE40AB">
      <w:pPr>
        <w:pStyle w:val="a3"/>
        <w:spacing w:before="0" w:beforeAutospacing="0" w:after="180" w:afterAutospacing="0" w:line="270" w:lineRule="atLeast"/>
        <w:ind w:firstLine="567"/>
        <w:jc w:val="both"/>
      </w:pPr>
      <w:r>
        <w:t>2.9</w:t>
      </w:r>
      <w:r w:rsidRPr="002A77C3">
        <w:t>. Работодатель вправе заключать срочные договора, в соответствии с действующим законодательством.</w:t>
      </w:r>
    </w:p>
    <w:p w:rsidR="00FE40AB" w:rsidRPr="002A77C3" w:rsidRDefault="00FE40AB" w:rsidP="00FE40AB">
      <w:pPr>
        <w:suppressAutoHyphens/>
        <w:autoSpaceDE w:val="0"/>
        <w:autoSpaceDN w:val="0"/>
        <w:adjustRightInd w:val="0"/>
        <w:ind w:right="-177" w:firstLine="567"/>
        <w:jc w:val="both"/>
        <w:rPr>
          <w:rFonts w:ascii="Times New Roman" w:eastAsia="ArialMT" w:hAnsi="Times New Roman" w:cs="Times New Roman"/>
          <w:sz w:val="24"/>
          <w:szCs w:val="24"/>
        </w:rPr>
      </w:pPr>
      <w:r>
        <w:rPr>
          <w:rFonts w:ascii="Times New Roman" w:hAnsi="Times New Roman" w:cs="Times New Roman"/>
          <w:sz w:val="24"/>
          <w:szCs w:val="24"/>
        </w:rPr>
        <w:t>2.10</w:t>
      </w:r>
      <w:r w:rsidRPr="002A77C3">
        <w:rPr>
          <w:rFonts w:ascii="Times New Roman" w:hAnsi="Times New Roman" w:cs="Times New Roman"/>
          <w:sz w:val="24"/>
          <w:szCs w:val="24"/>
        </w:rPr>
        <w:t xml:space="preserve">. </w:t>
      </w:r>
      <w:r w:rsidRPr="002A77C3">
        <w:rPr>
          <w:rFonts w:ascii="Times New Roman" w:eastAsia="ArialMT" w:hAnsi="Times New Roman" w:cs="Times New Roman"/>
          <w:sz w:val="24"/>
          <w:szCs w:val="24"/>
        </w:rPr>
        <w:t xml:space="preserve">Лицу, поступающему на работу, может быть отказано в заключении трудового </w:t>
      </w:r>
      <w:proofErr w:type="gramStart"/>
      <w:r w:rsidRPr="002A77C3">
        <w:rPr>
          <w:rFonts w:ascii="Times New Roman" w:eastAsia="ArialMT" w:hAnsi="Times New Roman" w:cs="Times New Roman"/>
          <w:sz w:val="24"/>
          <w:szCs w:val="24"/>
        </w:rPr>
        <w:t>договора,  если</w:t>
      </w:r>
      <w:proofErr w:type="gramEnd"/>
      <w:r w:rsidRPr="002A77C3">
        <w:rPr>
          <w:rFonts w:ascii="Times New Roman" w:eastAsia="ArialMT" w:hAnsi="Times New Roman" w:cs="Times New Roman"/>
          <w:sz w:val="24"/>
          <w:szCs w:val="24"/>
        </w:rPr>
        <w:t>:</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sidRPr="002A77C3">
        <w:rPr>
          <w:rFonts w:ascii="Times New Roman" w:eastAsia="ArialMT" w:hAnsi="Times New Roman" w:cs="Times New Roman"/>
          <w:sz w:val="24"/>
          <w:szCs w:val="24"/>
        </w:rPr>
        <w:t>- возраст лица, поступающего на работу, не достигшего 16 лет, за исключением случаев, предусмотренных ТК РФ и иными федеральными законами;</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sidRPr="002A77C3">
        <w:rPr>
          <w:rFonts w:ascii="Times New Roman" w:eastAsia="ArialMT" w:hAnsi="Times New Roman" w:cs="Times New Roman"/>
          <w:sz w:val="24"/>
          <w:szCs w:val="24"/>
        </w:rPr>
        <w:t>- у лица, поступающего на работу, имеются документально подтвержденные медицинские противопоказания для выполнения работы (трудовой функции), которую ему предполагается поручить в соответствии с трудовым договором;</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sidRPr="002A77C3">
        <w:rPr>
          <w:rFonts w:ascii="Times New Roman" w:eastAsia="ArialMT" w:hAnsi="Times New Roman" w:cs="Times New Roman"/>
          <w:sz w:val="24"/>
          <w:szCs w:val="24"/>
        </w:rPr>
        <w:t>- в отношении лица, поступающего на работу, действует приговор суда о лишении права занимать определенные должности (заниматься определенной деятельностью) в соответствии с трудовым договором;</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sidRPr="002A77C3">
        <w:rPr>
          <w:rFonts w:ascii="Times New Roman" w:eastAsia="ArialMT" w:hAnsi="Times New Roman" w:cs="Times New Roman"/>
          <w:sz w:val="24"/>
          <w:szCs w:val="24"/>
        </w:rPr>
        <w:t>- в отношении лица, поступающего на работу, действует постановление уполномоченного органа (должностного лица) об административном наказании, исключающем возможность исполнения соответствующих обязанностей в соответствии с трудовым договором;</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sidRPr="002A77C3">
        <w:rPr>
          <w:rFonts w:ascii="Times New Roman" w:eastAsia="ArialMT" w:hAnsi="Times New Roman" w:cs="Times New Roman"/>
          <w:sz w:val="24"/>
          <w:szCs w:val="24"/>
        </w:rPr>
        <w:t>- отсутствие у лица, поступающего на работу, документа об образовании (квалификации) или о наличии специальных знаний, если выполнение поручаемой в соответствии с трудовым договором работы (трудовой функции) требует таких знаний в соответствии с федеральным законом или иным нормативно-правовым актом;</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sidRPr="002A77C3">
        <w:rPr>
          <w:rFonts w:ascii="Times New Roman" w:eastAsia="ArialMT" w:hAnsi="Times New Roman" w:cs="Times New Roman"/>
          <w:sz w:val="24"/>
          <w:szCs w:val="24"/>
        </w:rPr>
        <w:t>- истек срок действия (приостановлено действие на срок свыше необходимого для документального оформления приема на работу) специального права (лицензии, права на управление транспортным средством и др.) либо лицо, поступающее на работу, лишено такого специального права, вследствие чего невозможно выполнение поручаемой ему работы (трудовой функции).</w:t>
      </w:r>
    </w:p>
    <w:p w:rsidR="00FE40AB" w:rsidRPr="002A77C3" w:rsidRDefault="00FE40AB" w:rsidP="00FE40AB">
      <w:pPr>
        <w:pStyle w:val="a3"/>
        <w:spacing w:before="0" w:beforeAutospacing="0" w:after="180" w:afterAutospacing="0" w:line="270" w:lineRule="atLeast"/>
        <w:ind w:firstLine="567"/>
        <w:jc w:val="both"/>
      </w:pPr>
      <w:r>
        <w:t>2.11</w:t>
      </w:r>
      <w:r w:rsidRPr="002A77C3">
        <w:t>. Работодатель заводит на работника личное дело, состоящее из описи документов, имеющихся в личном деле, дополнения к личному листку по учету кадров, личной карточки работника, заверенной копии приказа о приеме на работу, заявления о приеме на работу, копии паспорта гражданина РФ или иного документа, удостоверяющего личность, копии страхового свидетельства государственного пенсионного страхования, копии документов воинского учета, копий документов об образовании, о квалификации и (или) наличии специальных званий, копии аттестационного листа и других необходимых документов. Личное дело хранится в ДОУ, после увольнения работника сдается в архив ДОУ и хранится там в течение 75 лет. О приеме работника в ДОУ делается запись в книге учета личного состава.</w:t>
      </w:r>
    </w:p>
    <w:p w:rsidR="00FE40AB" w:rsidRPr="002A77C3" w:rsidRDefault="00FE40AB" w:rsidP="00FE40AB">
      <w:pPr>
        <w:pStyle w:val="a3"/>
        <w:spacing w:before="0" w:beforeAutospacing="0" w:after="180" w:afterAutospacing="0" w:line="270" w:lineRule="atLeast"/>
        <w:ind w:firstLine="567"/>
        <w:jc w:val="both"/>
      </w:pPr>
      <w:r>
        <w:t>2.12</w:t>
      </w:r>
      <w:r w:rsidRPr="002A77C3">
        <w:t>. Перевод на другую постоянную работу допускается только с письменного согласия работника.</w:t>
      </w:r>
    </w:p>
    <w:p w:rsidR="00FE40AB" w:rsidRPr="002A77C3" w:rsidRDefault="00FE40AB" w:rsidP="00FE40AB">
      <w:pPr>
        <w:pStyle w:val="ConsPlusNormal"/>
        <w:ind w:firstLine="540"/>
        <w:jc w:val="both"/>
        <w:rPr>
          <w:rFonts w:ascii="Times New Roman" w:hAnsi="Times New Roman" w:cs="Times New Roman"/>
          <w:color w:val="FF0000"/>
          <w:sz w:val="24"/>
          <w:szCs w:val="24"/>
        </w:rPr>
      </w:pPr>
      <w:r>
        <w:rPr>
          <w:rFonts w:ascii="Times New Roman" w:hAnsi="Times New Roman" w:cs="Times New Roman"/>
          <w:sz w:val="24"/>
          <w:szCs w:val="24"/>
        </w:rPr>
        <w:t>2.13</w:t>
      </w:r>
      <w:r w:rsidRPr="002A77C3">
        <w:rPr>
          <w:rFonts w:ascii="Times New Roman" w:hAnsi="Times New Roman" w:cs="Times New Roman"/>
          <w:sz w:val="24"/>
          <w:szCs w:val="24"/>
        </w:rPr>
        <w:t>.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постоянным (ч. 1, ст. 72.2. ТК РФ).</w:t>
      </w:r>
    </w:p>
    <w:p w:rsidR="00FE40AB" w:rsidRPr="002A77C3" w:rsidRDefault="00FE40AB" w:rsidP="00FE40AB">
      <w:pPr>
        <w:pStyle w:val="ConsPlusNormal"/>
        <w:ind w:firstLine="540"/>
        <w:jc w:val="both"/>
        <w:rPr>
          <w:rFonts w:ascii="Times New Roman" w:hAnsi="Times New Roman" w:cs="Times New Roman"/>
          <w:color w:val="FF0000"/>
          <w:sz w:val="24"/>
          <w:szCs w:val="24"/>
        </w:rPr>
      </w:pPr>
    </w:p>
    <w:p w:rsidR="00FE40AB" w:rsidRPr="002A77C3" w:rsidRDefault="00FE40AB" w:rsidP="00FE40AB">
      <w:pPr>
        <w:pStyle w:val="a3"/>
        <w:spacing w:before="0" w:beforeAutospacing="0" w:after="180" w:afterAutospacing="0" w:line="270" w:lineRule="atLeast"/>
        <w:ind w:firstLine="567"/>
        <w:jc w:val="both"/>
      </w:pPr>
      <w:r>
        <w:t>2.14</w:t>
      </w:r>
      <w:r w:rsidRPr="002A77C3">
        <w:t>. Работодатель не вправе переводить или перемещать работника на работу, противопоказанную ему по состоянию здоровья.</w:t>
      </w:r>
    </w:p>
    <w:p w:rsidR="00FE40AB" w:rsidRPr="002A77C3" w:rsidRDefault="00FE40AB" w:rsidP="00FE40AB">
      <w:pPr>
        <w:pStyle w:val="a3"/>
        <w:spacing w:before="0" w:beforeAutospacing="0" w:after="180" w:afterAutospacing="0" w:line="270" w:lineRule="atLeast"/>
        <w:ind w:firstLine="567"/>
        <w:jc w:val="both"/>
      </w:pPr>
      <w:r>
        <w:t>2.15</w:t>
      </w:r>
      <w:r w:rsidRPr="002A77C3">
        <w:t>.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FE40AB" w:rsidRPr="002A77C3" w:rsidRDefault="00FE40AB" w:rsidP="00FE40AB">
      <w:pPr>
        <w:pStyle w:val="ConsPlusNormal"/>
        <w:spacing w:before="240"/>
        <w:ind w:firstLine="540"/>
        <w:jc w:val="both"/>
        <w:rPr>
          <w:rFonts w:ascii="Times New Roman" w:hAnsi="Times New Roman" w:cs="Times New Roman"/>
          <w:sz w:val="24"/>
          <w:szCs w:val="24"/>
        </w:rPr>
      </w:pPr>
      <w:r w:rsidRPr="002A77C3">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Pr>
          <w:rFonts w:ascii="Times New Roman" w:hAnsi="Times New Roman" w:cs="Times New Roman"/>
          <w:sz w:val="24"/>
          <w:szCs w:val="24"/>
        </w:rPr>
        <w:t>,</w:t>
      </w:r>
      <w:r w:rsidRPr="002A77C3">
        <w:rPr>
          <w:rFonts w:ascii="Times New Roman" w:hAnsi="Times New Roman" w:cs="Times New Roman"/>
          <w:sz w:val="24"/>
          <w:szCs w:val="24"/>
        </w:rPr>
        <w:t xml:space="preserve"> чем за два месяца, если иное не предусмотрено настоящим Кодексом.</w:t>
      </w:r>
    </w:p>
    <w:p w:rsidR="00FE40AB" w:rsidRPr="002A77C3" w:rsidRDefault="00FE40AB" w:rsidP="00FE40AB">
      <w:pPr>
        <w:pStyle w:val="ConsPlusNormal"/>
        <w:spacing w:before="240"/>
        <w:ind w:firstLine="540"/>
        <w:jc w:val="both"/>
        <w:rPr>
          <w:rFonts w:ascii="Times New Roman" w:hAnsi="Times New Roman" w:cs="Times New Roman"/>
          <w:sz w:val="24"/>
          <w:szCs w:val="24"/>
        </w:rPr>
      </w:pPr>
      <w:r w:rsidRPr="002A77C3">
        <w:rPr>
          <w:rFonts w:ascii="Times New Roman" w:hAnsi="Times New Roman" w:cs="Times New Roman"/>
          <w:sz w:val="24"/>
          <w:szCs w:val="24"/>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E40AB" w:rsidRPr="002A77C3" w:rsidRDefault="00FE40AB" w:rsidP="00FE40AB">
      <w:pPr>
        <w:pStyle w:val="ConsPlusNormal"/>
        <w:spacing w:before="240"/>
        <w:ind w:firstLine="540"/>
        <w:jc w:val="both"/>
        <w:rPr>
          <w:rFonts w:ascii="Times New Roman" w:hAnsi="Times New Roman" w:cs="Times New Roman"/>
          <w:sz w:val="24"/>
          <w:szCs w:val="24"/>
        </w:rPr>
      </w:pPr>
      <w:bookmarkStart w:id="0" w:name="Par1113"/>
      <w:bookmarkEnd w:id="0"/>
      <w:r w:rsidRPr="002A77C3">
        <w:rPr>
          <w:rFonts w:ascii="Times New Roman" w:hAnsi="Times New Roman" w:cs="Times New Roman"/>
          <w:sz w:val="24"/>
          <w:szCs w:val="24"/>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w:t>
      </w:r>
      <w:hyperlink w:anchor="Par1160" w:tooltip="7) отказ работника от продолжения работы в связи с изменением определенных сторонами условий трудового договора (часть четвертая статьи 74 настоящего Кодекса);" w:history="1">
        <w:r w:rsidRPr="002A77C3">
          <w:rPr>
            <w:rFonts w:ascii="Times New Roman" w:hAnsi="Times New Roman" w:cs="Times New Roman"/>
            <w:sz w:val="24"/>
            <w:szCs w:val="24"/>
          </w:rPr>
          <w:t>статьи 77</w:t>
        </w:r>
      </w:hyperlink>
      <w:r w:rsidRPr="002A77C3">
        <w:rPr>
          <w:rFonts w:ascii="Times New Roman" w:hAnsi="Times New Roman" w:cs="Times New Roman"/>
          <w:sz w:val="24"/>
          <w:szCs w:val="24"/>
        </w:rPr>
        <w:t xml:space="preserve"> ТК РФ.</w:t>
      </w:r>
    </w:p>
    <w:p w:rsidR="00FE40AB" w:rsidRPr="002A77C3" w:rsidRDefault="00FE40AB" w:rsidP="00FE40AB">
      <w:pPr>
        <w:pStyle w:val="a3"/>
        <w:spacing w:before="0" w:beforeAutospacing="0" w:after="180" w:afterAutospacing="0" w:line="270" w:lineRule="atLeast"/>
        <w:ind w:firstLine="567"/>
        <w:jc w:val="both"/>
      </w:pPr>
      <w:bookmarkStart w:id="1" w:name="Par1114"/>
      <w:bookmarkEnd w:id="1"/>
    </w:p>
    <w:p w:rsidR="00FE40AB" w:rsidRPr="002A77C3" w:rsidRDefault="00FE40AB" w:rsidP="00FE40AB">
      <w:pPr>
        <w:pStyle w:val="a3"/>
        <w:spacing w:before="0" w:beforeAutospacing="0" w:after="180" w:afterAutospacing="0" w:line="270" w:lineRule="atLeast"/>
        <w:ind w:firstLine="567"/>
        <w:jc w:val="both"/>
      </w:pPr>
      <w:r>
        <w:t>2.16</w:t>
      </w:r>
      <w:r w:rsidRPr="002A77C3">
        <w:t>. При переводе работника в установленном порядке на другую работу работодатель обязан ознакомить его с локальными нормативными актами, определяющими конкретные трудовые обязанности работника. Провести инструктаж по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2.17</w:t>
      </w:r>
      <w:r w:rsidRPr="002A77C3">
        <w:rPr>
          <w:rFonts w:ascii="Times New Roman" w:hAnsi="Times New Roman" w:cs="Times New Roman"/>
          <w:sz w:val="24"/>
          <w:szCs w:val="24"/>
        </w:rPr>
        <w:t>.  Работодатель обязан отстранить от работы (не допускать к работе) работника: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появившегося на работе в состоянии алкогольного, наркотического или токсического опьянения;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не прошедшего в установленном порядке обязательный предварительный и периодический медицинский осмотр;</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при выявлении в соответствии с медицинским заключением противопоказаний для выполнения работы, обусловленной трудовым договором;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Pr>
          <w:rFonts w:ascii="Times New Roman" w:hAnsi="Times New Roman" w:cs="Times New Roman"/>
          <w:sz w:val="24"/>
          <w:szCs w:val="24"/>
        </w:rPr>
        <w:t xml:space="preserve">     2.18</w:t>
      </w:r>
      <w:r w:rsidRPr="002A77C3">
        <w:rPr>
          <w:rFonts w:ascii="Times New Roman" w:hAnsi="Times New Roman" w:cs="Times New Roman"/>
          <w:sz w:val="24"/>
          <w:szCs w:val="24"/>
        </w:rPr>
        <w:t xml:space="preserve">. Работник имеет право расторгнуть трудовой договор в одностороннем порядке, предупредив об этом работодателя письменно </w:t>
      </w:r>
      <w:r w:rsidRPr="002A77C3">
        <w:rPr>
          <w:rFonts w:ascii="Times New Roman" w:eastAsia="ArialMT" w:hAnsi="Times New Roman" w:cs="Times New Roman"/>
          <w:sz w:val="24"/>
          <w:szCs w:val="24"/>
        </w:rPr>
        <w:t>и не позднее</w:t>
      </w:r>
      <w:r>
        <w:rPr>
          <w:rFonts w:ascii="Times New Roman" w:eastAsia="ArialMT" w:hAnsi="Times New Roman" w:cs="Times New Roman"/>
          <w:sz w:val="24"/>
          <w:szCs w:val="24"/>
        </w:rPr>
        <w:t>,</w:t>
      </w:r>
      <w:r w:rsidRPr="002A77C3">
        <w:rPr>
          <w:rFonts w:ascii="Times New Roman" w:eastAsia="ArialMT" w:hAnsi="Times New Roman" w:cs="Times New Roman"/>
          <w:sz w:val="24"/>
          <w:szCs w:val="24"/>
        </w:rPr>
        <w:t xml:space="preserve"> чем за две недели до предполагаемой даты своего увольнения</w:t>
      </w:r>
      <w:r w:rsidRPr="002A77C3">
        <w:rPr>
          <w:rFonts w:ascii="Times New Roman" w:hAnsi="Times New Roman" w:cs="Times New Roman"/>
          <w:sz w:val="24"/>
          <w:szCs w:val="24"/>
        </w:rPr>
        <w:t xml:space="preserve">. </w:t>
      </w:r>
      <w:r w:rsidRPr="002A77C3">
        <w:rPr>
          <w:rFonts w:ascii="Times New Roman" w:eastAsia="ArialMT" w:hAnsi="Times New Roman" w:cs="Times New Roman"/>
          <w:sz w:val="24"/>
          <w:szCs w:val="24"/>
        </w:rPr>
        <w:t>По истечении срока предупреждения работник вправе прекратить работу. На основании  письменного предупреждения бухгалтерия учреждения к дате, определенной в качестве последнего дня работы, обязана обеспечить работнику надлежащий расчет.</w:t>
      </w:r>
    </w:p>
    <w:p w:rsidR="00FE40AB" w:rsidRPr="002A77C3" w:rsidRDefault="00FE40AB" w:rsidP="00FE40AB">
      <w:pPr>
        <w:pStyle w:val="a3"/>
        <w:spacing w:before="0" w:beforeAutospacing="0" w:after="180" w:afterAutospacing="0" w:line="270" w:lineRule="atLeast"/>
        <w:ind w:firstLine="567"/>
        <w:jc w:val="both"/>
      </w:pPr>
      <w:r>
        <w:t>2.19</w:t>
      </w:r>
      <w:r w:rsidRPr="002A77C3">
        <w:t>.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FE40AB" w:rsidRPr="002A77C3" w:rsidRDefault="00FE40AB" w:rsidP="00FE40AB">
      <w:pPr>
        <w:pStyle w:val="a3"/>
        <w:spacing w:before="0" w:beforeAutospacing="0" w:after="180" w:afterAutospacing="0" w:line="270" w:lineRule="atLeast"/>
        <w:ind w:firstLine="567"/>
        <w:jc w:val="both"/>
      </w:pPr>
      <w:r>
        <w:t>2.20</w:t>
      </w:r>
      <w:r w:rsidRPr="002A77C3">
        <w:t>.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w:t>
      </w:r>
    </w:p>
    <w:p w:rsidR="00FE40AB" w:rsidRPr="002A77C3" w:rsidRDefault="00FE40AB" w:rsidP="00FE40AB">
      <w:pPr>
        <w:pStyle w:val="a3"/>
        <w:spacing w:before="0" w:beforeAutospacing="0" w:after="180" w:afterAutospacing="0" w:line="270" w:lineRule="atLeast"/>
        <w:ind w:firstLine="567"/>
        <w:jc w:val="both"/>
      </w:pPr>
      <w:r>
        <w:t>2.21</w:t>
      </w:r>
      <w:r w:rsidRPr="002A77C3">
        <w:t>. Прекращение трудового договора оформляется приказом заведующего ДОУ, с которым 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w:t>
      </w:r>
    </w:p>
    <w:p w:rsidR="00FE40AB" w:rsidRPr="002A77C3" w:rsidRDefault="00FE40AB" w:rsidP="00FE40AB">
      <w:pPr>
        <w:pStyle w:val="a3"/>
        <w:spacing w:before="0" w:beforeAutospacing="0" w:after="180" w:afterAutospacing="0" w:line="270" w:lineRule="atLeast"/>
        <w:ind w:firstLine="567"/>
        <w:jc w:val="both"/>
      </w:pPr>
      <w:r>
        <w:t>2.22</w:t>
      </w:r>
      <w:r w:rsidRPr="002A77C3">
        <w:t>. Днем увольнения считается последний день работы работника, кроме случаев, когда работник фактически не работал, но за ним сохранялось место работы.</w:t>
      </w:r>
    </w:p>
    <w:p w:rsidR="00FE40AB" w:rsidRPr="002A77C3" w:rsidRDefault="00FE40AB" w:rsidP="00FE40AB">
      <w:pPr>
        <w:suppressAutoHyphens/>
        <w:autoSpaceDE w:val="0"/>
        <w:autoSpaceDN w:val="0"/>
        <w:adjustRightInd w:val="0"/>
        <w:ind w:right="-177" w:firstLine="567"/>
        <w:jc w:val="both"/>
        <w:rPr>
          <w:rFonts w:ascii="Times New Roman" w:hAnsi="Times New Roman" w:cs="Times New Roman"/>
          <w:sz w:val="24"/>
          <w:szCs w:val="24"/>
        </w:rPr>
      </w:pPr>
      <w:r w:rsidRPr="002A77C3">
        <w:rPr>
          <w:rFonts w:ascii="Times New Roman" w:hAnsi="Times New Roman" w:cs="Times New Roman"/>
          <w:sz w:val="24"/>
          <w:szCs w:val="24"/>
        </w:rPr>
        <w:t>2</w:t>
      </w:r>
      <w:r>
        <w:rPr>
          <w:rFonts w:ascii="Times New Roman" w:hAnsi="Times New Roman" w:cs="Times New Roman"/>
          <w:sz w:val="24"/>
          <w:szCs w:val="24"/>
        </w:rPr>
        <w:t>.23</w:t>
      </w:r>
      <w:r w:rsidRPr="002A77C3">
        <w:rPr>
          <w:rFonts w:ascii="Times New Roman" w:hAnsi="Times New Roman" w:cs="Times New Roman"/>
          <w:sz w:val="24"/>
          <w:szCs w:val="24"/>
        </w:rPr>
        <w:t>. 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w:anchor="Par1001" w:tooltip="Статья 66.1. Сведения о трудовой деятельности" w:history="1">
        <w:r w:rsidRPr="002A77C3">
          <w:rPr>
            <w:rFonts w:ascii="Times New Roman" w:hAnsi="Times New Roman" w:cs="Times New Roman"/>
            <w:sz w:val="24"/>
            <w:szCs w:val="24"/>
          </w:rPr>
          <w:t>статья 66.1</w:t>
        </w:r>
      </w:hyperlink>
      <w:r w:rsidRPr="002A77C3">
        <w:rPr>
          <w:rFonts w:ascii="Times New Roman" w:hAnsi="Times New Roman" w:cs="Times New Roman"/>
          <w:sz w:val="24"/>
          <w:szCs w:val="24"/>
        </w:rPr>
        <w:t xml:space="preserve"> ТК РФ) у данного работодателя и произвести с ним расчет в соответствии со </w:t>
      </w:r>
      <w:hyperlink w:anchor="Par1920" w:tooltip="Статья 140. Сроки расчета при увольнении" w:history="1">
        <w:r w:rsidRPr="002A77C3">
          <w:rPr>
            <w:rFonts w:ascii="Times New Roman" w:hAnsi="Times New Roman" w:cs="Times New Roman"/>
            <w:sz w:val="24"/>
            <w:szCs w:val="24"/>
          </w:rPr>
          <w:t>статьей 140</w:t>
        </w:r>
      </w:hyperlink>
      <w:r w:rsidRPr="002A77C3">
        <w:rPr>
          <w:rFonts w:ascii="Times New Roman" w:hAnsi="Times New Roman" w:cs="Times New Roman"/>
          <w:sz w:val="24"/>
          <w:szCs w:val="24"/>
        </w:rPr>
        <w:t xml:space="preserve">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E40AB" w:rsidRPr="002A77C3" w:rsidRDefault="00FE40AB" w:rsidP="00FE40AB">
      <w:pPr>
        <w:suppressAutoHyphens/>
        <w:autoSpaceDE w:val="0"/>
        <w:autoSpaceDN w:val="0"/>
        <w:adjustRightInd w:val="0"/>
        <w:ind w:right="-177" w:firstLine="567"/>
        <w:jc w:val="both"/>
        <w:rPr>
          <w:rFonts w:ascii="Times New Roman" w:hAnsi="Times New Roman" w:cs="Times New Roman"/>
          <w:sz w:val="24"/>
          <w:szCs w:val="24"/>
        </w:rPr>
      </w:pPr>
      <w:r w:rsidRPr="002A77C3">
        <w:rPr>
          <w:rFonts w:ascii="Times New Roman" w:hAnsi="Times New Roman" w:cs="Times New Roman"/>
          <w:sz w:val="24"/>
          <w:szCs w:val="24"/>
        </w:rPr>
        <w:t>Запись в  трудовую книжку и внесение информации в сведения о трудовой деятельности (</w:t>
      </w:r>
      <w:hyperlink w:anchor="Par1001" w:tooltip="Статья 66.1. Сведения о трудовой деятельности" w:history="1">
        <w:r w:rsidRPr="002A77C3">
          <w:rPr>
            <w:rFonts w:ascii="Times New Roman" w:hAnsi="Times New Roman" w:cs="Times New Roman"/>
            <w:sz w:val="24"/>
            <w:szCs w:val="24"/>
          </w:rPr>
          <w:t>статья 66.1</w:t>
        </w:r>
      </w:hyperlink>
      <w:r w:rsidRPr="002A77C3">
        <w:rPr>
          <w:rFonts w:ascii="Times New Roman" w:hAnsi="Times New Roman" w:cs="Times New Roman"/>
          <w:sz w:val="24"/>
          <w:szCs w:val="24"/>
        </w:rPr>
        <w:t xml:space="preserve">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FE40AB" w:rsidRPr="002A77C3" w:rsidRDefault="00FE40AB" w:rsidP="00FE40AB">
      <w:pPr>
        <w:suppressAutoHyphens/>
        <w:autoSpaceDE w:val="0"/>
        <w:autoSpaceDN w:val="0"/>
        <w:adjustRightInd w:val="0"/>
        <w:ind w:right="-177" w:firstLine="567"/>
        <w:jc w:val="both"/>
        <w:rPr>
          <w:rFonts w:ascii="Times New Roman" w:hAnsi="Times New Roman" w:cs="Times New Roman"/>
          <w:sz w:val="24"/>
          <w:szCs w:val="24"/>
        </w:rPr>
      </w:pPr>
      <w:r w:rsidRPr="002A77C3">
        <w:rPr>
          <w:rFonts w:ascii="Times New Roman" w:hAnsi="Times New Roman" w:cs="Times New Roman"/>
          <w:sz w:val="24"/>
          <w:szCs w:val="24"/>
        </w:rPr>
        <w:t>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FE40AB" w:rsidRPr="002A77C3" w:rsidRDefault="00FE40AB" w:rsidP="00FE40AB">
      <w:pPr>
        <w:suppressAutoHyphens/>
        <w:autoSpaceDE w:val="0"/>
        <w:autoSpaceDN w:val="0"/>
        <w:adjustRightInd w:val="0"/>
        <w:ind w:right="-177" w:firstLine="567"/>
        <w:jc w:val="both"/>
        <w:rPr>
          <w:rFonts w:ascii="Times New Roman" w:hAnsi="Times New Roman" w:cs="Times New Roman"/>
          <w:sz w:val="24"/>
          <w:szCs w:val="24"/>
        </w:rPr>
      </w:pPr>
      <w:r w:rsidRPr="002A77C3">
        <w:rPr>
          <w:rFonts w:ascii="Times New Roman" w:hAnsi="Times New Roman" w:cs="Times New Roman"/>
          <w:sz w:val="24"/>
          <w:szCs w:val="24"/>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w:anchor="Par1209" w:tooltip="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 w:history="1">
        <w:r w:rsidRPr="002A77C3">
          <w:rPr>
            <w:rFonts w:ascii="Times New Roman" w:hAnsi="Times New Roman" w:cs="Times New Roman"/>
            <w:sz w:val="24"/>
            <w:szCs w:val="24"/>
          </w:rPr>
          <w:t>подпунктом "а" пункта 6 части первой статьи 81</w:t>
        </w:r>
      </w:hyperlink>
      <w:r w:rsidRPr="002A77C3">
        <w:rPr>
          <w:rFonts w:ascii="Times New Roman" w:hAnsi="Times New Roman" w:cs="Times New Roman"/>
          <w:sz w:val="24"/>
          <w:szCs w:val="24"/>
        </w:rPr>
        <w:t xml:space="preserve"> или </w:t>
      </w:r>
      <w:hyperlink w:anchor="Par1261" w:tooltip="4) осуждение работника к наказанию, исключающему продолжение прежней работы, в соответствии с приговором суда, вступившим в законную силу;" w:history="1">
        <w:r w:rsidRPr="002A77C3">
          <w:rPr>
            <w:rFonts w:ascii="Times New Roman" w:hAnsi="Times New Roman" w:cs="Times New Roman"/>
            <w:sz w:val="24"/>
            <w:szCs w:val="24"/>
          </w:rPr>
          <w:t>пунктом 4 части первой статьи 83</w:t>
        </w:r>
      </w:hyperlink>
      <w:r w:rsidRPr="002A77C3">
        <w:rPr>
          <w:rFonts w:ascii="Times New Roman" w:hAnsi="Times New Roman" w:cs="Times New Roman"/>
          <w:sz w:val="24"/>
          <w:szCs w:val="24"/>
        </w:rPr>
        <w:t xml:space="preserve"> ТК РФ, и при</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 xml:space="preserve">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w:anchor="Par3351" w:tooltip="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w:history="1">
        <w:r w:rsidRPr="002A77C3">
          <w:rPr>
            <w:rFonts w:ascii="Times New Roman" w:hAnsi="Times New Roman" w:cs="Times New Roman"/>
            <w:sz w:val="24"/>
            <w:szCs w:val="24"/>
          </w:rPr>
          <w:t>частью второй статьи 261</w:t>
        </w:r>
      </w:hyperlink>
      <w:r w:rsidRPr="002A77C3">
        <w:rPr>
          <w:rFonts w:ascii="Times New Roman" w:hAnsi="Times New Roman" w:cs="Times New Roman"/>
          <w:sz w:val="24"/>
          <w:szCs w:val="24"/>
        </w:rPr>
        <w:t xml:space="preserve"> ТК РФ.</w:t>
      </w:r>
    </w:p>
    <w:p w:rsidR="00FE40AB" w:rsidRPr="002A77C3" w:rsidRDefault="00FE40AB" w:rsidP="00FE40AB">
      <w:pPr>
        <w:suppressAutoHyphens/>
        <w:autoSpaceDE w:val="0"/>
        <w:autoSpaceDN w:val="0"/>
        <w:adjustRightInd w:val="0"/>
        <w:ind w:right="-177" w:firstLine="567"/>
        <w:jc w:val="both"/>
        <w:rPr>
          <w:rFonts w:ascii="Times New Roman" w:eastAsia="ArialMT" w:hAnsi="Times New Roman" w:cs="Times New Roman"/>
          <w:sz w:val="24"/>
          <w:szCs w:val="24"/>
        </w:rPr>
      </w:pPr>
      <w:r w:rsidRPr="002A77C3">
        <w:rPr>
          <w:rFonts w:ascii="Times New Roman" w:hAnsi="Times New Roman" w:cs="Times New Roman"/>
          <w:sz w:val="24"/>
          <w:szCs w:val="24"/>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часть 6 статьи 84.1 ТК РФ).</w:t>
      </w:r>
    </w:p>
    <w:p w:rsidR="00FE40AB" w:rsidRPr="002A77C3" w:rsidRDefault="00FE40AB" w:rsidP="00FE40AB">
      <w:pPr>
        <w:pStyle w:val="a3"/>
        <w:spacing w:before="0" w:beforeAutospacing="0" w:after="180" w:afterAutospacing="0" w:line="270" w:lineRule="atLeast"/>
        <w:ind w:firstLine="567"/>
        <w:jc w:val="both"/>
      </w:pPr>
    </w:p>
    <w:p w:rsidR="00FE40AB" w:rsidRPr="002A77C3" w:rsidRDefault="00FE40AB" w:rsidP="00FE40AB">
      <w:pPr>
        <w:pStyle w:val="a3"/>
        <w:spacing w:before="0" w:beforeAutospacing="0" w:after="0" w:afterAutospacing="0" w:line="0" w:lineRule="atLeast"/>
        <w:ind w:firstLine="567"/>
        <w:jc w:val="both"/>
        <w:rPr>
          <w:b/>
        </w:rPr>
      </w:pPr>
      <w:r w:rsidRPr="002A77C3">
        <w:rPr>
          <w:b/>
        </w:rPr>
        <w:t>3. Основные права, обязанности и ответственность</w:t>
      </w:r>
    </w:p>
    <w:p w:rsidR="00FE40AB" w:rsidRPr="002A77C3" w:rsidRDefault="00FE40AB" w:rsidP="00FE40AB">
      <w:pPr>
        <w:pStyle w:val="a3"/>
        <w:spacing w:before="0" w:beforeAutospacing="0" w:after="0" w:afterAutospacing="0" w:line="0" w:lineRule="atLeast"/>
        <w:ind w:firstLine="567"/>
        <w:jc w:val="both"/>
        <w:rPr>
          <w:b/>
        </w:rPr>
      </w:pPr>
      <w:r w:rsidRPr="002A77C3">
        <w:rPr>
          <w:b/>
        </w:rPr>
        <w:t>работодателя.</w:t>
      </w:r>
    </w:p>
    <w:p w:rsidR="00FE40AB" w:rsidRPr="002A77C3" w:rsidRDefault="00FE40AB" w:rsidP="00FE40AB">
      <w:pPr>
        <w:pStyle w:val="a3"/>
        <w:spacing w:before="0" w:beforeAutospacing="0" w:after="0" w:afterAutospacing="0" w:line="0" w:lineRule="atLeast"/>
        <w:ind w:firstLine="567"/>
        <w:jc w:val="both"/>
        <w:rPr>
          <w:b/>
        </w:rPr>
      </w:pPr>
    </w:p>
    <w:p w:rsidR="00FE40AB" w:rsidRPr="002A77C3" w:rsidRDefault="00FE40AB" w:rsidP="00FE40AB">
      <w:pPr>
        <w:pStyle w:val="a3"/>
        <w:spacing w:before="0" w:beforeAutospacing="0" w:after="180" w:afterAutospacing="0" w:line="270" w:lineRule="atLeast"/>
        <w:ind w:firstLine="567"/>
        <w:jc w:val="both"/>
      </w:pPr>
      <w:r w:rsidRPr="002A77C3">
        <w:t xml:space="preserve">3.1. МБДОУ </w:t>
      </w:r>
      <w:r>
        <w:t xml:space="preserve">«Улыбка» с. </w:t>
      </w:r>
      <w:proofErr w:type="spellStart"/>
      <w:r>
        <w:t>Огибн</w:t>
      </w:r>
      <w:r w:rsidRPr="002A77C3">
        <w:t>ое</w:t>
      </w:r>
      <w:proofErr w:type="spellEnd"/>
      <w:r w:rsidRPr="002A77C3">
        <w:t xml:space="preserve">  в лице заведующего ДОУ осуществляет непосредственное управление образовательным учреждением.</w:t>
      </w:r>
    </w:p>
    <w:p w:rsidR="00FE40AB" w:rsidRPr="002A77C3" w:rsidRDefault="00FE40AB" w:rsidP="00FE40AB">
      <w:pPr>
        <w:pStyle w:val="a3"/>
        <w:spacing w:before="0" w:beforeAutospacing="0" w:after="180" w:afterAutospacing="0" w:line="270" w:lineRule="atLeast"/>
        <w:ind w:firstLine="567"/>
        <w:jc w:val="both"/>
      </w:pPr>
      <w:r w:rsidRPr="002A77C3">
        <w:t>3.2. В полномочия и обязанности заведующего ДОУ входит: осуществление приема, перевода и увольнения работников, поощрение, привлечение к дисциплинарной ответственности, принятие локальных актов, соблюдение законодательства о труде, обеспечение безопасных условий труда и т. д. (статья 22 ТК РФ).</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3.3. Работодатель  имеет право устанавливать стимулирующие и иные выплаты в соответствии с действующим законодательством и системой оплаты труда.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3.5. Работодатель</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обязан создавать необходимые условия для работников и  воспитанников ДОУ, применять необходимые меры к улучшению положения работников и воспитанников  ДОУ.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3.6. Работодатель</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обязан согласовывать с профсоюзным комитетом ДОУ предусмотренные действующим законодательством вопросы, связанные с трудовыми отношениями.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3.7. Работодатель по предложению представительного органа трудового коллектива при</w:t>
      </w:r>
      <w:r w:rsidRPr="002A77C3">
        <w:rPr>
          <w:rFonts w:ascii="Times New Roman" w:hAnsi="Times New Roman" w:cs="Times New Roman"/>
          <w:sz w:val="24"/>
          <w:szCs w:val="24"/>
        </w:rPr>
        <w:softHyphen/>
        <w:t>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3.8. Работодатель обязан информировать трудовой коллектив (представительный орган трудового коллектива):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 перспективах развития ДОУ;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об изменениях структуры, штатах ДОУ;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 бюджете ДОУ, о расходовании внебюджетных средств</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xml:space="preserve">3.9.  Работодатель осуществляет </w:t>
      </w:r>
      <w:proofErr w:type="spellStart"/>
      <w:r w:rsidRPr="002A77C3">
        <w:rPr>
          <w:rFonts w:ascii="Times New Roman" w:hAnsi="Times New Roman" w:cs="Times New Roman"/>
          <w:sz w:val="24"/>
          <w:szCs w:val="24"/>
        </w:rPr>
        <w:t>внутрисадовский</w:t>
      </w:r>
      <w:proofErr w:type="spellEnd"/>
      <w:r w:rsidRPr="002A77C3">
        <w:rPr>
          <w:rFonts w:ascii="Times New Roman" w:hAnsi="Times New Roman" w:cs="Times New Roman"/>
          <w:sz w:val="24"/>
          <w:szCs w:val="24"/>
        </w:rPr>
        <w:t xml:space="preserve"> контроль, посещение занятий, мероприятий в соответствии с планом ДОУ.</w:t>
      </w:r>
    </w:p>
    <w:p w:rsidR="00FE40AB"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3.10 Работодатель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w:t>
      </w:r>
      <w:r w:rsidRPr="002A77C3">
        <w:rPr>
          <w:rFonts w:ascii="Times New Roman" w:hAnsi="Times New Roman" w:cs="Times New Roman"/>
          <w:sz w:val="24"/>
          <w:szCs w:val="24"/>
        </w:rPr>
        <w:softHyphen/>
        <w:t>вом.</w:t>
      </w:r>
    </w:p>
    <w:p w:rsidR="00FE40AB" w:rsidRPr="00860E20" w:rsidRDefault="00FE40AB" w:rsidP="00FE40AB">
      <w:pPr>
        <w:spacing w:after="0"/>
        <w:ind w:firstLine="708"/>
        <w:jc w:val="both"/>
        <w:rPr>
          <w:rFonts w:ascii="Times New Roman" w:hAnsi="Times New Roman" w:cs="Times New Roman"/>
          <w:sz w:val="24"/>
          <w:szCs w:val="24"/>
        </w:rPr>
      </w:pPr>
      <w:r w:rsidRPr="00860E20">
        <w:rPr>
          <w:rFonts w:ascii="Times New Roman" w:hAnsi="Times New Roman" w:cs="Times New Roman"/>
          <w:sz w:val="24"/>
          <w:szCs w:val="24"/>
        </w:rPr>
        <w:t>3.11.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FE40AB" w:rsidRPr="002A4AD7" w:rsidRDefault="00FE40AB" w:rsidP="00FE40AB">
      <w:pPr>
        <w:spacing w:after="0"/>
        <w:ind w:firstLine="708"/>
        <w:jc w:val="both"/>
        <w:rPr>
          <w:rFonts w:ascii="Times New Roman" w:hAnsi="Times New Roman" w:cs="Times New Roman"/>
          <w:sz w:val="24"/>
          <w:szCs w:val="24"/>
        </w:rPr>
      </w:pPr>
      <w:r w:rsidRPr="00860E20">
        <w:rPr>
          <w:rFonts w:ascii="Times New Roman" w:hAnsi="Times New Roman" w:cs="Times New Roman"/>
          <w:sz w:val="24"/>
          <w:szCs w:val="24"/>
        </w:rPr>
        <w:t>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p>
    <w:p w:rsidR="00FE40AB" w:rsidRPr="0021177B" w:rsidRDefault="00FE40AB" w:rsidP="00FE40AB">
      <w:pPr>
        <w:shd w:val="clear" w:color="auto" w:fill="FFFFFF"/>
        <w:autoSpaceDE w:val="0"/>
        <w:autoSpaceDN w:val="0"/>
        <w:adjustRightInd w:val="0"/>
        <w:ind w:firstLine="567"/>
        <w:jc w:val="both"/>
        <w:rPr>
          <w:rFonts w:ascii="Times New Roman" w:hAnsi="Times New Roman" w:cs="Times New Roman"/>
          <w:b/>
          <w:bCs/>
          <w:sz w:val="24"/>
          <w:szCs w:val="24"/>
        </w:rPr>
      </w:pPr>
      <w:r w:rsidRPr="0021177B">
        <w:rPr>
          <w:rFonts w:ascii="Times New Roman" w:hAnsi="Times New Roman" w:cs="Times New Roman"/>
          <w:b/>
          <w:bCs/>
          <w:sz w:val="24"/>
          <w:szCs w:val="24"/>
        </w:rPr>
        <w:t>4. Права и обязанности работников</w:t>
      </w:r>
    </w:p>
    <w:p w:rsidR="00FE40AB" w:rsidRPr="0021177B"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1177B">
        <w:rPr>
          <w:rFonts w:ascii="Times New Roman" w:hAnsi="Times New Roman" w:cs="Times New Roman"/>
          <w:sz w:val="24"/>
          <w:szCs w:val="24"/>
        </w:rPr>
        <w:t>4.1. Работник имеет право:</w:t>
      </w:r>
    </w:p>
    <w:p w:rsidR="00FE40AB" w:rsidRPr="004F5296" w:rsidRDefault="00FE40AB" w:rsidP="00FE40AB">
      <w:pPr>
        <w:shd w:val="clear" w:color="auto" w:fill="FFFFFF"/>
        <w:autoSpaceDE w:val="0"/>
        <w:autoSpaceDN w:val="0"/>
        <w:adjustRightInd w:val="0"/>
        <w:ind w:firstLine="567"/>
        <w:jc w:val="both"/>
        <w:rPr>
          <w:rFonts w:ascii="Times New Roman" w:hAnsi="Times New Roman" w:cs="Times New Roman"/>
          <w:b/>
          <w:sz w:val="24"/>
          <w:szCs w:val="24"/>
          <w:u w:val="single"/>
        </w:rPr>
      </w:pPr>
      <w:r w:rsidRPr="002A77C3">
        <w:rPr>
          <w:rFonts w:ascii="Times New Roman" w:hAnsi="Times New Roman" w:cs="Times New Roman"/>
          <w:sz w:val="24"/>
          <w:szCs w:val="24"/>
        </w:rPr>
        <w:t>-  на заключение, изменение и расторжение трудового договора в порядке и на условиях, установленных Трудовым кодексом РФ;</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требовать предоставление работы, обусловленной трудовым договором;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отдых, предоставлением еженедельного выходного дня, нерабочих праздничных дней, оплачиваемых ежегодных  отпусков;</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повышение своей квалификации;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защиту своих трудовых прав, свобод, законных интересов всеми не запрещенными законом способами;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FE40AB" w:rsidRPr="002A77C3" w:rsidRDefault="00FE40AB" w:rsidP="00FE40AB">
      <w:pPr>
        <w:widowControl w:val="0"/>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право на бесплатное пользование образовательными, методическими и научными услугами ДОУ,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FE40AB" w:rsidRPr="002A77C3" w:rsidRDefault="00FE40AB" w:rsidP="00FE40AB">
      <w:pPr>
        <w:widowControl w:val="0"/>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право на обращение в комиссию по урегулированию споров между участниками образовательных отношений;</w:t>
      </w:r>
    </w:p>
    <w:p w:rsidR="00FE40AB" w:rsidRPr="002A77C3" w:rsidRDefault="00FE40AB" w:rsidP="00FE40AB">
      <w:pPr>
        <w:widowControl w:val="0"/>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право на досрочное назначение трудовой пенсии по старости в порядке, установленном законодательством Российской Федерации;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возмещение вреда, причиненного работнику в связи с исполнением им трудовых обязанностей;</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rsidR="00FE40AB" w:rsidRPr="0021177B"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1177B">
        <w:rPr>
          <w:rFonts w:ascii="Times New Roman" w:hAnsi="Times New Roman" w:cs="Times New Roman"/>
          <w:sz w:val="24"/>
          <w:szCs w:val="24"/>
        </w:rPr>
        <w:t>4.2. Работник обязан:</w:t>
      </w:r>
    </w:p>
    <w:p w:rsidR="00FE40AB" w:rsidRPr="002A77C3" w:rsidRDefault="00FE40AB" w:rsidP="00FE40AB">
      <w:pPr>
        <w:widowControl w:val="0"/>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осуществлять свою деятельность на высоком профессиональном уровне, обеспечивать в полном объеме реализаци</w:t>
      </w:r>
      <w:r>
        <w:rPr>
          <w:rFonts w:ascii="Times New Roman" w:hAnsi="Times New Roman" w:cs="Times New Roman"/>
          <w:sz w:val="24"/>
          <w:szCs w:val="24"/>
        </w:rPr>
        <w:t>ю преподаваемых учебных предметов</w:t>
      </w:r>
      <w:r w:rsidRPr="002A77C3">
        <w:rPr>
          <w:rFonts w:ascii="Times New Roman" w:hAnsi="Times New Roman" w:cs="Times New Roman"/>
          <w:sz w:val="24"/>
          <w:szCs w:val="24"/>
        </w:rPr>
        <w:t>, курса, дисциплины (модуля) в соответствии с утвержденной рабочей программой;</w:t>
      </w:r>
    </w:p>
    <w:p w:rsidR="00FE40AB" w:rsidRPr="002A77C3" w:rsidRDefault="00FE40AB" w:rsidP="00FE40AB">
      <w:pPr>
        <w:widowControl w:val="0"/>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систематически повышать свой профессиональный уровень;</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уважать честь и достоинство воспитанников и других участников образовательных отношений;</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проходить аттестацию на соответствие занимаемой должности в порядке, установленном законодательством об образовании;</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проходить в установленном законодательством Российской Федерации порядке обучение и проверку знаний и навыков в области охраны труда;</w:t>
      </w:r>
    </w:p>
    <w:p w:rsidR="00FE40AB" w:rsidRPr="002A77C3" w:rsidRDefault="00FE40AB" w:rsidP="00FE40AB">
      <w:pPr>
        <w:ind w:firstLine="567"/>
        <w:jc w:val="both"/>
        <w:rPr>
          <w:rFonts w:ascii="Times New Roman" w:hAnsi="Times New Roman" w:cs="Times New Roman"/>
          <w:sz w:val="24"/>
          <w:szCs w:val="24"/>
        </w:rPr>
      </w:pPr>
      <w:r w:rsidRPr="002A77C3">
        <w:rPr>
          <w:rFonts w:ascii="Times New Roman" w:hAnsi="Times New Roman" w:cs="Times New Roman"/>
          <w:sz w:val="24"/>
          <w:szCs w:val="24"/>
        </w:rPr>
        <w:t>- соблюдать устав образовательной организации, правила внутреннего трудового распорядка.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добросовестно исполнять свои трудовые обязанности, возложенные на него трудовым договором;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соблюдать требования по охране труда и обеспечению безопасности труда;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бережно относиться к имуществу работодателя и других работников;</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незамедлительно сообщить работодателю либо непосредственному руководителю о возникновении ситуации, предоставляющей угрозу жизни и здоровью людей, сохранности имуще</w:t>
      </w:r>
      <w:r w:rsidRPr="002A77C3">
        <w:rPr>
          <w:rFonts w:ascii="Times New Roman" w:hAnsi="Times New Roman" w:cs="Times New Roman"/>
          <w:sz w:val="24"/>
          <w:szCs w:val="24"/>
        </w:rPr>
        <w:softHyphen/>
        <w:t>ства работодателя;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обеспечивать охрану жизни и здоровья воспитанников, соблюдать требования техники безопасности и охраны труда, противопожарной безопасности;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применять необходимые меры к обеспечению сохранности оборудования и имущества ДОУ, воспитывать бережное отношение к ним со стороны воспитанников, заботиться о лучшем ос</w:t>
      </w:r>
      <w:r w:rsidRPr="002A77C3">
        <w:rPr>
          <w:rFonts w:ascii="Times New Roman" w:hAnsi="Times New Roman" w:cs="Times New Roman"/>
          <w:sz w:val="24"/>
          <w:szCs w:val="24"/>
        </w:rPr>
        <w:softHyphen/>
        <w:t>нащении своего рабочего места;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создавать творческие условия для получения глубоких и прочных знаний, умений и навыков воспитанников;                                                                                                                                                          - изучать индивидуальные способности воспитанников, их семейно-бытовые условия, использовать в работе современные достижения психолого-педагогической науки и методики;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воспитывать воспитанников на основе общечеловеческих ценностей, демократии и гуманизма, показывать личный пример следования им;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поддерживать постоянную связь с родителями (законными представителями) воспитанников, оказывать им практическую и консультативную помощь в воспитании ребенка, привлекать ро</w:t>
      </w:r>
      <w:r w:rsidRPr="002A77C3">
        <w:rPr>
          <w:rFonts w:ascii="Times New Roman" w:hAnsi="Times New Roman" w:cs="Times New Roman"/>
          <w:sz w:val="24"/>
          <w:szCs w:val="24"/>
        </w:rPr>
        <w:softHyphen/>
        <w:t>дителей к посильному участию в организации образовательного процесса;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активно пропагандировать педагогические знания;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предоставлять возможность родителям, другим педагогам посещать свои занятия (по согласованию);</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xml:space="preserve">-  предоставлять возможность работодателю посещать занятия,  мероприятия для осуществления </w:t>
      </w:r>
      <w:proofErr w:type="spellStart"/>
      <w:r w:rsidRPr="002A77C3">
        <w:rPr>
          <w:rFonts w:ascii="Times New Roman" w:hAnsi="Times New Roman" w:cs="Times New Roman"/>
          <w:sz w:val="24"/>
          <w:szCs w:val="24"/>
        </w:rPr>
        <w:t>внутрисадовского</w:t>
      </w:r>
      <w:proofErr w:type="spellEnd"/>
      <w:r w:rsidRPr="002A77C3">
        <w:rPr>
          <w:rFonts w:ascii="Times New Roman" w:hAnsi="Times New Roman" w:cs="Times New Roman"/>
          <w:sz w:val="24"/>
          <w:szCs w:val="24"/>
        </w:rPr>
        <w:t xml:space="preserve"> контроля в соответствии с планом работы ДОУ.</w:t>
      </w:r>
    </w:p>
    <w:p w:rsidR="00FE40AB" w:rsidRPr="002A77C3" w:rsidRDefault="00FE40AB" w:rsidP="00FE40AB">
      <w:pPr>
        <w:pStyle w:val="a3"/>
        <w:spacing w:before="0" w:beforeAutospacing="0" w:after="180" w:afterAutospacing="0" w:line="270" w:lineRule="atLeast"/>
        <w:ind w:firstLine="567"/>
        <w:jc w:val="both"/>
      </w:pPr>
      <w:r w:rsidRPr="002A77C3">
        <w:t>4.3. Круг конкретных трудовых обязанностей пед</w:t>
      </w:r>
      <w:r>
        <w:t xml:space="preserve">агогических </w:t>
      </w:r>
      <w:r w:rsidRPr="002A77C3">
        <w:t>работников и обслуживающего персонала ДОУ определяется их должностными инструкциями, соответствующими локальными правовыми актами и иными правовыми актами.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b/>
          <w:bCs/>
          <w:sz w:val="24"/>
          <w:szCs w:val="24"/>
        </w:rPr>
      </w:pPr>
      <w:r w:rsidRPr="002A77C3">
        <w:rPr>
          <w:rFonts w:ascii="Times New Roman" w:hAnsi="Times New Roman" w:cs="Times New Roman"/>
          <w:b/>
          <w:bCs/>
          <w:sz w:val="24"/>
          <w:szCs w:val="24"/>
        </w:rPr>
        <w:t>5. Рабочее время и время отдыха</w:t>
      </w:r>
    </w:p>
    <w:p w:rsidR="00FE40AB" w:rsidRPr="002A77C3" w:rsidRDefault="00FE40AB" w:rsidP="00FE40AB">
      <w:pPr>
        <w:widowControl w:val="0"/>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xml:space="preserve">Режим  рабочего времени и времени отдыха педагогических работников ДОУ  определяется коллективным договором, правилами внутреннего трудового распорядка, иными локальными нормативными актами ДОУ,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6" w:history="1">
        <w:r w:rsidRPr="00446B47">
          <w:rPr>
            <w:rStyle w:val="a4"/>
            <w:rFonts w:ascii="Times New Roman" w:hAnsi="Times New Roman" w:cs="Times New Roman"/>
            <w:sz w:val="24"/>
            <w:szCs w:val="24"/>
          </w:rPr>
          <w:t>законодательства</w:t>
        </w:r>
      </w:hyperlink>
      <w:r w:rsidRPr="00446B47">
        <w:rPr>
          <w:rFonts w:ascii="Times New Roman" w:hAnsi="Times New Roman" w:cs="Times New Roman"/>
          <w:sz w:val="24"/>
          <w:szCs w:val="24"/>
        </w:rPr>
        <w:t xml:space="preserve"> </w:t>
      </w:r>
      <w:r w:rsidRPr="002A77C3">
        <w:rPr>
          <w:rFonts w:ascii="Times New Roman" w:hAnsi="Times New Roman" w:cs="Times New Roman"/>
          <w:sz w:val="24"/>
          <w:szCs w:val="24"/>
        </w:rPr>
        <w:t xml:space="preserve"> и с учетом  </w:t>
      </w:r>
      <w:hyperlink r:id="rId7" w:history="1">
        <w:r w:rsidRPr="00446B47">
          <w:rPr>
            <w:rStyle w:val="a4"/>
            <w:rFonts w:ascii="Times New Roman" w:hAnsi="Times New Roman" w:cs="Times New Roman"/>
            <w:sz w:val="24"/>
            <w:szCs w:val="24"/>
          </w:rPr>
          <w:t>особенностей</w:t>
        </w:r>
      </w:hyperlink>
      <w:r w:rsidRPr="002A77C3">
        <w:rPr>
          <w:rFonts w:ascii="Times New Roman" w:hAnsi="Times New Roman" w:cs="Times New Roman"/>
          <w:sz w:val="24"/>
          <w:szCs w:val="24"/>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5.1. В учреждении установлена  5-ти дневная рабочая неделя  с двумя выходными днями.</w:t>
      </w:r>
    </w:p>
    <w:p w:rsidR="00FE40AB" w:rsidRPr="00F15E5A"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xml:space="preserve">5.2. Продолжительность рабочей недели - 40 часов, для педагогических работников устанавливается сокращенная рабочая неделя не более 36 часов.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Графики работы утверждаются руководителем по согласованию с первичной профсоюзной организацией </w:t>
      </w:r>
      <w:r w:rsidRPr="00F15E5A">
        <w:rPr>
          <w:rFonts w:ascii="Times New Roman" w:hAnsi="Times New Roman" w:cs="Times New Roman"/>
          <w:sz w:val="24"/>
          <w:szCs w:val="24"/>
        </w:rPr>
        <w:t>и предусматривает время начала и окончания работы, перерыва для отдыха и питания. Графики объявляются работнику под роспись и вывешиваются на видном месте, не позднее, чем за один месяц до их введения в действие.</w:t>
      </w:r>
    </w:p>
    <w:p w:rsidR="00FE40AB" w:rsidRPr="002A77C3" w:rsidRDefault="00FE40AB" w:rsidP="00FE40AB">
      <w:pPr>
        <w:ind w:firstLine="540"/>
        <w:jc w:val="both"/>
        <w:rPr>
          <w:rFonts w:ascii="Times New Roman" w:hAnsi="Times New Roman" w:cs="Times New Roman"/>
          <w:sz w:val="24"/>
          <w:szCs w:val="24"/>
        </w:rPr>
      </w:pPr>
      <w:r w:rsidRPr="002A77C3">
        <w:rPr>
          <w:rFonts w:ascii="Times New Roman" w:hAnsi="Times New Roman" w:cs="Times New Roman"/>
          <w:sz w:val="24"/>
          <w:szCs w:val="24"/>
        </w:rPr>
        <w:t>5.2.1 Женщины, работающие в сельской местности, имеют право:</w:t>
      </w:r>
    </w:p>
    <w:p w:rsidR="00FE40AB" w:rsidRPr="002A77C3" w:rsidRDefault="00FE40AB" w:rsidP="00FE40AB">
      <w:pPr>
        <w:ind w:firstLine="540"/>
        <w:jc w:val="both"/>
        <w:rPr>
          <w:rFonts w:ascii="Times New Roman" w:hAnsi="Times New Roman" w:cs="Times New Roman"/>
          <w:sz w:val="24"/>
          <w:szCs w:val="24"/>
        </w:rPr>
      </w:pPr>
      <w:r w:rsidRPr="002A77C3">
        <w:rPr>
          <w:rFonts w:ascii="Times New Roman" w:hAnsi="Times New Roman" w:cs="Times New Roman"/>
          <w:sz w:val="24"/>
          <w:szCs w:val="24"/>
        </w:rPr>
        <w:t>- на предоставление по их письменному заявлению одного дополнительного выходного дня в месяц без сохранения заработной платы;</w:t>
      </w:r>
    </w:p>
    <w:p w:rsidR="00FE40AB" w:rsidRPr="002A77C3" w:rsidRDefault="00FE40AB" w:rsidP="00FE40AB">
      <w:pPr>
        <w:ind w:firstLine="540"/>
        <w:jc w:val="both"/>
        <w:rPr>
          <w:rFonts w:ascii="Times New Roman" w:hAnsi="Times New Roman" w:cs="Times New Roman"/>
          <w:sz w:val="24"/>
          <w:szCs w:val="24"/>
        </w:rPr>
      </w:pPr>
      <w:r w:rsidRPr="002A77C3">
        <w:rPr>
          <w:rFonts w:ascii="Times New Roman" w:hAnsi="Times New Roman" w:cs="Times New Roman"/>
          <w:sz w:val="24"/>
          <w:szCs w:val="24"/>
        </w:rPr>
        <w:t>- 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rsidR="00FE40AB" w:rsidRPr="002A77C3" w:rsidRDefault="00FE40AB" w:rsidP="00FE40AB">
      <w:pPr>
        <w:ind w:firstLine="540"/>
        <w:jc w:val="both"/>
        <w:rPr>
          <w:rFonts w:ascii="Times New Roman" w:hAnsi="Times New Roman" w:cs="Times New Roman"/>
          <w:sz w:val="24"/>
          <w:szCs w:val="24"/>
        </w:rPr>
      </w:pPr>
      <w:r w:rsidRPr="002A77C3">
        <w:rPr>
          <w:rFonts w:ascii="Times New Roman" w:hAnsi="Times New Roman" w:cs="Times New Roman"/>
          <w:sz w:val="24"/>
          <w:szCs w:val="24"/>
        </w:rPr>
        <w:t>- на установление оплаты труда в повышенном размере на работах, где по условиям труда рабочий день разделен на части.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5.2.2. В рабочее время педагогических работников в зависимости от занимаемой должности включается учебная, воспитательная работа, индивидуальная работа с воспитанниками,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воспитанников.</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5.3. Расписание занятий составляется работодателем, исходя из педагогической целесообразности, с учетом наиболее благоприятного режима труда и отдыха воспитанников и максимальной экономии времени педагогических работников.</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5.4.  В связи с производственной необходимостью работодатель имеет право изменить режим работы пед</w:t>
      </w:r>
      <w:r>
        <w:rPr>
          <w:rFonts w:ascii="Times New Roman" w:hAnsi="Times New Roman" w:cs="Times New Roman"/>
          <w:sz w:val="24"/>
          <w:szCs w:val="24"/>
        </w:rPr>
        <w:t xml:space="preserve">агогического </w:t>
      </w:r>
      <w:r w:rsidRPr="002A77C3">
        <w:rPr>
          <w:rFonts w:ascii="Times New Roman" w:hAnsi="Times New Roman" w:cs="Times New Roman"/>
          <w:sz w:val="24"/>
          <w:szCs w:val="24"/>
        </w:rPr>
        <w:t>работника  (вызвать на замещение заболевшего пед</w:t>
      </w:r>
      <w:r>
        <w:rPr>
          <w:rFonts w:ascii="Times New Roman" w:hAnsi="Times New Roman" w:cs="Times New Roman"/>
          <w:sz w:val="24"/>
          <w:szCs w:val="24"/>
        </w:rPr>
        <w:t xml:space="preserve">агогического </w:t>
      </w:r>
      <w:r w:rsidRPr="002A77C3">
        <w:rPr>
          <w:rFonts w:ascii="Times New Roman" w:hAnsi="Times New Roman" w:cs="Times New Roman"/>
          <w:sz w:val="24"/>
          <w:szCs w:val="24"/>
        </w:rPr>
        <w:t>работника, временно увеличить нагрузку).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5.5. Учебную нагрузку на новый учебный год всем педагогическим работникам ДОУ устанавливает руководитель по согласованию с первичной профсоюзной организацией ДОУ до ухода работника в отпуск.</w:t>
      </w:r>
    </w:p>
    <w:p w:rsidR="00FE40AB" w:rsidRPr="002A77C3" w:rsidRDefault="00FE40AB" w:rsidP="00FE40AB">
      <w:pPr>
        <w:pStyle w:val="consplusnormal0"/>
        <w:spacing w:before="0" w:beforeAutospacing="0" w:after="0" w:afterAutospacing="0"/>
        <w:ind w:firstLine="567"/>
        <w:jc w:val="both"/>
      </w:pPr>
      <w:r>
        <w:t>5.6</w:t>
      </w:r>
      <w:r w:rsidRPr="002A77C3">
        <w:t>. Суббота и воскресенье являются общими выходными днями.</w:t>
      </w:r>
    </w:p>
    <w:p w:rsidR="00FE40AB" w:rsidRPr="002A77C3" w:rsidRDefault="00FE40AB" w:rsidP="00FE40AB">
      <w:pPr>
        <w:pStyle w:val="consplusnormal0"/>
        <w:spacing w:before="0" w:beforeAutospacing="0" w:after="0" w:afterAutospacing="0"/>
        <w:ind w:firstLine="567"/>
        <w:jc w:val="both"/>
      </w:pP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5.7</w:t>
      </w:r>
      <w:r w:rsidRPr="002A77C3">
        <w:rPr>
          <w:rFonts w:ascii="Times New Roman" w:hAnsi="Times New Roman" w:cs="Times New Roman"/>
          <w:sz w:val="24"/>
          <w:szCs w:val="24"/>
        </w:rPr>
        <w:t>. В соответствии со ст. 112 ТК РФ нерабочими праздничными днями в Российской Федерации являются:</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1, 2, 3, 4, 5, 6 и 8 января - Новогодние каникулы;</w:t>
      </w:r>
    </w:p>
    <w:p w:rsidR="00FE40AB" w:rsidRPr="002A77C3" w:rsidRDefault="00FE40AB" w:rsidP="00FE40AB">
      <w:pPr>
        <w:pStyle w:val="a5"/>
        <w:jc w:val="both"/>
        <w:rPr>
          <w:rFonts w:ascii="Times New Roman" w:hAnsi="Times New Roman" w:cs="Times New Roman"/>
          <w:sz w:val="24"/>
          <w:szCs w:val="24"/>
        </w:rPr>
      </w:pPr>
      <w:bookmarkStart w:id="2" w:name="Par1555"/>
      <w:bookmarkEnd w:id="2"/>
      <w:r w:rsidRPr="002A77C3">
        <w:rPr>
          <w:rFonts w:ascii="Times New Roman" w:hAnsi="Times New Roman" w:cs="Times New Roman"/>
          <w:sz w:val="24"/>
          <w:szCs w:val="24"/>
        </w:rPr>
        <w:t>7 января - Рождество Христово;</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23 февраля - День защитника Отечества;</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8 марта - Международный женский день;</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1 мая - Праздник Весны и Труда;</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9 мая - День Победы;</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12 июня - День России;</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4 ноября - День народного единства.</w:t>
      </w:r>
    </w:p>
    <w:p w:rsidR="00FE40AB" w:rsidRPr="002A77C3" w:rsidRDefault="00FE40AB" w:rsidP="00FE40AB">
      <w:pPr>
        <w:spacing w:line="220" w:lineRule="auto"/>
        <w:jc w:val="both"/>
        <w:rPr>
          <w:rFonts w:ascii="Times New Roman" w:hAnsi="Times New Roman" w:cs="Times New Roman"/>
          <w:sz w:val="24"/>
          <w:szCs w:val="24"/>
        </w:rPr>
      </w:pPr>
      <w:r w:rsidRPr="002A77C3">
        <w:rPr>
          <w:rFonts w:ascii="Times New Roman" w:hAnsi="Times New Roman" w:cs="Times New Roman"/>
          <w:sz w:val="24"/>
          <w:szCs w:val="24"/>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 112 ТК РФ.</w:t>
      </w:r>
    </w:p>
    <w:p w:rsidR="00FE40AB" w:rsidRPr="002A77C3" w:rsidRDefault="00FE40AB" w:rsidP="00FE40AB">
      <w:pPr>
        <w:spacing w:line="220" w:lineRule="auto"/>
        <w:jc w:val="both"/>
        <w:rPr>
          <w:rFonts w:ascii="Times New Roman" w:hAnsi="Times New Roman" w:cs="Times New Roman"/>
          <w:sz w:val="24"/>
          <w:szCs w:val="24"/>
        </w:rPr>
      </w:pPr>
      <w:r w:rsidRPr="002A77C3">
        <w:rPr>
          <w:rFonts w:ascii="Times New Roman" w:hAnsi="Times New Roman" w:cs="Times New Roman"/>
          <w:sz w:val="24"/>
          <w:szCs w:val="24"/>
        </w:rPr>
        <w:t>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w:t>
      </w:r>
    </w:p>
    <w:p w:rsidR="00FE40AB" w:rsidRPr="002A77C3" w:rsidRDefault="00FE40AB" w:rsidP="00FE40AB">
      <w:pPr>
        <w:spacing w:line="220" w:lineRule="auto"/>
        <w:jc w:val="both"/>
        <w:rPr>
          <w:rFonts w:ascii="Times New Roman" w:hAnsi="Times New Roman" w:cs="Times New Roman"/>
          <w:sz w:val="24"/>
          <w:szCs w:val="24"/>
        </w:rPr>
      </w:pPr>
      <w:r w:rsidRPr="002A77C3">
        <w:rPr>
          <w:rFonts w:ascii="Times New Roman" w:hAnsi="Times New Roman" w:cs="Times New Roman"/>
          <w:sz w:val="24"/>
          <w:szCs w:val="24"/>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FE40AB" w:rsidRPr="002A77C3" w:rsidRDefault="00FE40AB" w:rsidP="00FE40AB">
      <w:pPr>
        <w:pStyle w:val="ConsPlusNormal"/>
        <w:ind w:firstLine="540"/>
        <w:jc w:val="both"/>
        <w:rPr>
          <w:rFonts w:ascii="Times New Roman" w:hAnsi="Times New Roman" w:cs="Times New Roman"/>
          <w:sz w:val="24"/>
          <w:szCs w:val="24"/>
        </w:rPr>
      </w:pPr>
      <w:r w:rsidRPr="002A77C3">
        <w:rPr>
          <w:rFonts w:ascii="Times New Roman" w:hAnsi="Times New Roman" w:cs="Times New Roman"/>
          <w:sz w:val="24"/>
          <w:szCs w:val="24"/>
        </w:rPr>
        <w:t>Работа в выходные и нерабочие праздничные дни запрещается, за исключением случаев, предусмотренных ТК РФ.</w:t>
      </w:r>
    </w:p>
    <w:p w:rsidR="00FE40AB" w:rsidRPr="002A77C3" w:rsidRDefault="00FE40AB" w:rsidP="00FE40AB">
      <w:pPr>
        <w:pStyle w:val="ConsPlusNormal"/>
        <w:ind w:firstLine="540"/>
        <w:jc w:val="both"/>
        <w:rPr>
          <w:rFonts w:ascii="Times New Roman" w:hAnsi="Times New Roman" w:cs="Times New Roman"/>
          <w:sz w:val="24"/>
          <w:szCs w:val="24"/>
        </w:rPr>
      </w:pPr>
      <w:r w:rsidRPr="002A77C3">
        <w:rPr>
          <w:rFonts w:ascii="Times New Roman" w:hAnsi="Times New Roman" w:cs="Times New Roman"/>
          <w:sz w:val="24"/>
          <w:szCs w:val="24"/>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FE40AB" w:rsidRPr="002A77C3" w:rsidRDefault="00FE40AB" w:rsidP="00FE40AB">
      <w:pPr>
        <w:pStyle w:val="ConsPlusNormal"/>
        <w:ind w:firstLine="540"/>
        <w:jc w:val="both"/>
        <w:rPr>
          <w:rFonts w:ascii="Times New Roman" w:hAnsi="Times New Roman" w:cs="Times New Roman"/>
          <w:sz w:val="24"/>
          <w:szCs w:val="24"/>
        </w:rPr>
      </w:pPr>
      <w:r w:rsidRPr="002A77C3">
        <w:rPr>
          <w:rFonts w:ascii="Times New Roman" w:hAnsi="Times New Roman" w:cs="Times New Roman"/>
          <w:sz w:val="24"/>
          <w:szCs w:val="24"/>
        </w:rPr>
        <w:t>Привлечение работников к работе в выходные и нерабочие праздничные дни без их согласия допускается в следующих случаях:</w:t>
      </w:r>
    </w:p>
    <w:p w:rsidR="00FE40AB" w:rsidRPr="002A77C3" w:rsidRDefault="00FE40AB" w:rsidP="00FE40AB">
      <w:pPr>
        <w:pStyle w:val="ConsPlusNormal"/>
        <w:ind w:firstLine="540"/>
        <w:jc w:val="both"/>
        <w:rPr>
          <w:rFonts w:ascii="Times New Roman" w:hAnsi="Times New Roman" w:cs="Times New Roman"/>
          <w:sz w:val="24"/>
          <w:szCs w:val="24"/>
        </w:rPr>
      </w:pPr>
      <w:r w:rsidRPr="002A77C3">
        <w:rPr>
          <w:rFonts w:ascii="Times New Roman" w:hAnsi="Times New Roman" w:cs="Times New Roman"/>
          <w:sz w:val="24"/>
          <w:szCs w:val="24"/>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FE40AB" w:rsidRPr="002A77C3" w:rsidRDefault="00FE40AB" w:rsidP="00FE40AB">
      <w:pPr>
        <w:pStyle w:val="ConsPlusNormal"/>
        <w:ind w:firstLine="540"/>
        <w:jc w:val="both"/>
        <w:rPr>
          <w:rFonts w:ascii="Times New Roman" w:hAnsi="Times New Roman" w:cs="Times New Roman"/>
          <w:sz w:val="24"/>
          <w:szCs w:val="24"/>
        </w:rPr>
      </w:pPr>
      <w:r w:rsidRPr="002A77C3">
        <w:rPr>
          <w:rFonts w:ascii="Times New Roman" w:hAnsi="Times New Roman" w:cs="Times New Roman"/>
          <w:sz w:val="24"/>
          <w:szCs w:val="24"/>
        </w:rPr>
        <w:t>2) для предотвращения несчастных случаев, уничтожения или порчи имущества работодателя, государственного или муниципального имущества;</w:t>
      </w:r>
    </w:p>
    <w:p w:rsidR="00FE40AB" w:rsidRPr="002A77C3" w:rsidRDefault="00FE40AB" w:rsidP="00FE40AB">
      <w:pPr>
        <w:pStyle w:val="ConsPlusNormal"/>
        <w:ind w:firstLine="540"/>
        <w:jc w:val="both"/>
        <w:rPr>
          <w:rFonts w:ascii="Times New Roman" w:hAnsi="Times New Roman" w:cs="Times New Roman"/>
          <w:sz w:val="24"/>
          <w:szCs w:val="24"/>
        </w:rPr>
      </w:pPr>
      <w:r w:rsidRPr="002A77C3">
        <w:rPr>
          <w:rFonts w:ascii="Times New Roman" w:hAnsi="Times New Roman" w:cs="Times New Roman"/>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FE40AB" w:rsidRPr="002A77C3" w:rsidRDefault="00FE40AB" w:rsidP="00FE40AB">
      <w:pPr>
        <w:pStyle w:val="ConsPlusNormal"/>
        <w:ind w:firstLine="540"/>
        <w:jc w:val="both"/>
        <w:rPr>
          <w:rFonts w:ascii="Times New Roman" w:hAnsi="Times New Roman" w:cs="Times New Roman"/>
          <w:color w:val="FF0000"/>
          <w:sz w:val="24"/>
          <w:szCs w:val="24"/>
        </w:rPr>
      </w:pP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5.8</w:t>
      </w:r>
      <w:r w:rsidRPr="002A77C3">
        <w:rPr>
          <w:rFonts w:ascii="Times New Roman" w:hAnsi="Times New Roman" w:cs="Times New Roman"/>
          <w:sz w:val="24"/>
          <w:szCs w:val="24"/>
        </w:rPr>
        <w:t>. К рабочему времени относятся следующие периоды: заседания педагогического совета, общие собрания трудового коллектива, заседания методических комиссий, родительские собрания,   продолжительность которых составляет от одного часа до 2,5 часов.</w:t>
      </w:r>
    </w:p>
    <w:p w:rsidR="00FE40AB" w:rsidRPr="002A77C3" w:rsidRDefault="00FE40AB" w:rsidP="00FE40AB">
      <w:pPr>
        <w:pStyle w:val="a5"/>
        <w:ind w:firstLine="284"/>
        <w:jc w:val="both"/>
        <w:rPr>
          <w:rFonts w:ascii="Times New Roman" w:hAnsi="Times New Roman" w:cs="Times New Roman"/>
          <w:sz w:val="24"/>
          <w:szCs w:val="24"/>
        </w:rPr>
      </w:pPr>
      <w:r>
        <w:rPr>
          <w:rFonts w:ascii="Times New Roman" w:hAnsi="Times New Roman" w:cs="Times New Roman"/>
          <w:sz w:val="24"/>
          <w:szCs w:val="24"/>
        </w:rPr>
        <w:t>5.9</w:t>
      </w:r>
      <w:r w:rsidRPr="002A77C3">
        <w:rPr>
          <w:rFonts w:ascii="Times New Roman" w:hAnsi="Times New Roman" w:cs="Times New Roman"/>
          <w:sz w:val="24"/>
          <w:szCs w:val="24"/>
        </w:rPr>
        <w:t>. Оплачиваемый отпуск  предоставляться работнику ежегодно.</w:t>
      </w:r>
    </w:p>
    <w:p w:rsidR="00FE40AB" w:rsidRPr="002A77C3" w:rsidRDefault="00FE40AB" w:rsidP="00FE40AB">
      <w:pPr>
        <w:pStyle w:val="a5"/>
        <w:ind w:firstLine="284"/>
        <w:jc w:val="both"/>
        <w:rPr>
          <w:rFonts w:ascii="Times New Roman" w:hAnsi="Times New Roman" w:cs="Times New Roman"/>
          <w:sz w:val="24"/>
          <w:szCs w:val="24"/>
        </w:rPr>
      </w:pPr>
      <w:r w:rsidRPr="002A77C3">
        <w:rPr>
          <w:rFonts w:ascii="Times New Roman" w:hAnsi="Times New Roman" w:cs="Times New Roman"/>
          <w:sz w:val="24"/>
          <w:szCs w:val="24"/>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FE40AB" w:rsidRPr="002A77C3" w:rsidRDefault="00FE40AB" w:rsidP="00FE40AB">
      <w:pPr>
        <w:pStyle w:val="a5"/>
        <w:ind w:firstLine="284"/>
        <w:jc w:val="both"/>
        <w:rPr>
          <w:rFonts w:ascii="Times New Roman" w:hAnsi="Times New Roman" w:cs="Times New Roman"/>
          <w:sz w:val="24"/>
          <w:szCs w:val="24"/>
        </w:rPr>
      </w:pPr>
      <w:r w:rsidRPr="002A77C3">
        <w:rPr>
          <w:rFonts w:ascii="Times New Roman" w:hAnsi="Times New Roman" w:cs="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FE40AB" w:rsidRPr="002A77C3" w:rsidRDefault="00FE40AB" w:rsidP="00FE40AB">
      <w:pPr>
        <w:pStyle w:val="ConsPlusNormal"/>
        <w:spacing w:before="240"/>
        <w:ind w:firstLine="540"/>
        <w:jc w:val="both"/>
        <w:rPr>
          <w:rFonts w:ascii="Times New Roman" w:hAnsi="Times New Roman" w:cs="Times New Roman"/>
          <w:sz w:val="24"/>
          <w:szCs w:val="24"/>
        </w:rPr>
      </w:pPr>
      <w:r w:rsidRPr="002A77C3">
        <w:rPr>
          <w:rFonts w:ascii="Times New Roman" w:hAnsi="Times New Roman" w:cs="Times New Roman"/>
          <w:sz w:val="24"/>
          <w:szCs w:val="24"/>
        </w:rPr>
        <w:t>женщинам - перед отпуском по беременности и родам или непосредственно после него;</w:t>
      </w:r>
    </w:p>
    <w:p w:rsidR="00FE40AB" w:rsidRPr="002A77C3" w:rsidRDefault="00FE40AB" w:rsidP="00FE40AB">
      <w:pPr>
        <w:pStyle w:val="ConsPlusNormal"/>
        <w:spacing w:before="240"/>
        <w:ind w:firstLine="540"/>
        <w:jc w:val="both"/>
        <w:rPr>
          <w:rFonts w:ascii="Times New Roman" w:hAnsi="Times New Roman" w:cs="Times New Roman"/>
          <w:sz w:val="24"/>
          <w:szCs w:val="24"/>
        </w:rPr>
      </w:pPr>
      <w:r w:rsidRPr="002A77C3">
        <w:rPr>
          <w:rFonts w:ascii="Times New Roman" w:hAnsi="Times New Roman" w:cs="Times New Roman"/>
          <w:sz w:val="24"/>
          <w:szCs w:val="24"/>
        </w:rPr>
        <w:t>работникам в возрасте до восемнадцати лет;</w:t>
      </w:r>
    </w:p>
    <w:p w:rsidR="00FE40AB" w:rsidRPr="002A77C3" w:rsidRDefault="00FE40AB" w:rsidP="00FE40AB">
      <w:pPr>
        <w:pStyle w:val="ConsPlusNormal"/>
        <w:spacing w:before="240"/>
        <w:ind w:firstLine="540"/>
        <w:jc w:val="both"/>
        <w:rPr>
          <w:rFonts w:ascii="Times New Roman" w:hAnsi="Times New Roman" w:cs="Times New Roman"/>
          <w:sz w:val="24"/>
          <w:szCs w:val="24"/>
        </w:rPr>
      </w:pPr>
      <w:r w:rsidRPr="002A77C3">
        <w:rPr>
          <w:rFonts w:ascii="Times New Roman" w:hAnsi="Times New Roman" w:cs="Times New Roman"/>
          <w:sz w:val="24"/>
          <w:szCs w:val="24"/>
        </w:rPr>
        <w:t>работникам, усыновившим ребенка (детей) в возрасте до трех месяцев;</w:t>
      </w:r>
    </w:p>
    <w:p w:rsidR="00FE40AB" w:rsidRPr="002A77C3" w:rsidRDefault="00FE40AB" w:rsidP="00FE40AB">
      <w:pPr>
        <w:pStyle w:val="ConsPlusNormal"/>
        <w:spacing w:before="240"/>
        <w:ind w:firstLine="540"/>
        <w:jc w:val="both"/>
        <w:rPr>
          <w:rFonts w:ascii="Times New Roman" w:hAnsi="Times New Roman" w:cs="Times New Roman"/>
          <w:sz w:val="24"/>
          <w:szCs w:val="24"/>
        </w:rPr>
      </w:pPr>
      <w:r w:rsidRPr="002A77C3">
        <w:rPr>
          <w:rFonts w:ascii="Times New Roman" w:hAnsi="Times New Roman" w:cs="Times New Roman"/>
          <w:sz w:val="24"/>
          <w:szCs w:val="24"/>
        </w:rPr>
        <w:t>в других случаях, предусмотренных федеральными законами.</w:t>
      </w:r>
    </w:p>
    <w:p w:rsidR="00FE40AB" w:rsidRPr="002A77C3" w:rsidRDefault="00FE40AB" w:rsidP="00FE40AB">
      <w:pPr>
        <w:pStyle w:val="ConsPlusNormal"/>
        <w:spacing w:before="240"/>
        <w:ind w:firstLine="284"/>
        <w:jc w:val="both"/>
        <w:rPr>
          <w:rFonts w:ascii="Times New Roman" w:hAnsi="Times New Roman" w:cs="Times New Roman"/>
          <w:sz w:val="24"/>
          <w:szCs w:val="24"/>
        </w:rPr>
      </w:pPr>
      <w:r w:rsidRPr="002A77C3">
        <w:rPr>
          <w:rFonts w:ascii="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FE40AB" w:rsidRPr="002A77C3" w:rsidRDefault="00FE40AB" w:rsidP="00FE40AB">
      <w:pPr>
        <w:pStyle w:val="ConsPlusNormal"/>
        <w:ind w:firstLine="284"/>
        <w:jc w:val="both"/>
        <w:rPr>
          <w:rFonts w:ascii="Times New Roman" w:hAnsi="Times New Roman" w:cs="Times New Roman"/>
          <w:sz w:val="24"/>
          <w:szCs w:val="24"/>
        </w:rPr>
      </w:pPr>
      <w:r w:rsidRPr="002A77C3">
        <w:rPr>
          <w:rFonts w:ascii="Times New Roman" w:hAnsi="Times New Roman" w:cs="Times New Roman"/>
          <w:sz w:val="24"/>
          <w:szCs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Par4906" w:tooltip="Статья 372. Порядок учета мнения выборного органа первичной профсоюзной организации при принятии локальных нормативных актов" w:history="1">
        <w:r w:rsidRPr="002A77C3">
          <w:rPr>
            <w:rFonts w:ascii="Times New Roman" w:hAnsi="Times New Roman" w:cs="Times New Roman"/>
            <w:sz w:val="24"/>
            <w:szCs w:val="24"/>
          </w:rPr>
          <w:t>статьей 372</w:t>
        </w:r>
      </w:hyperlink>
      <w:r w:rsidRPr="002A77C3">
        <w:rPr>
          <w:rFonts w:ascii="Times New Roman" w:hAnsi="Times New Roman" w:cs="Times New Roman"/>
          <w:sz w:val="24"/>
          <w:szCs w:val="24"/>
        </w:rPr>
        <w:t xml:space="preserve"> ТК РФ  для принятия локальных нормативных актов.</w:t>
      </w:r>
    </w:p>
    <w:p w:rsidR="00FE40AB" w:rsidRPr="002A77C3" w:rsidRDefault="00FE40AB" w:rsidP="00FE40AB">
      <w:pPr>
        <w:pStyle w:val="ConsPlusNormal"/>
        <w:ind w:firstLine="284"/>
        <w:jc w:val="both"/>
        <w:rPr>
          <w:rFonts w:ascii="Times New Roman" w:hAnsi="Times New Roman" w:cs="Times New Roman"/>
          <w:sz w:val="24"/>
          <w:szCs w:val="24"/>
        </w:rPr>
      </w:pPr>
      <w:r w:rsidRPr="002A77C3">
        <w:rPr>
          <w:rFonts w:ascii="Times New Roman" w:hAnsi="Times New Roman" w:cs="Times New Roman"/>
          <w:sz w:val="24"/>
          <w:szCs w:val="24"/>
        </w:rPr>
        <w:t>График отпусков обязателен как для работодателя, так и для работника.</w:t>
      </w:r>
    </w:p>
    <w:p w:rsidR="00FE40AB" w:rsidRPr="002A77C3" w:rsidRDefault="00FE40AB" w:rsidP="00FE40AB">
      <w:pPr>
        <w:pStyle w:val="ConsPlusNormal"/>
        <w:ind w:firstLine="284"/>
        <w:jc w:val="both"/>
        <w:rPr>
          <w:rFonts w:ascii="Times New Roman" w:hAnsi="Times New Roman" w:cs="Times New Roman"/>
          <w:sz w:val="24"/>
          <w:szCs w:val="24"/>
        </w:rPr>
      </w:pPr>
      <w:r w:rsidRPr="002A77C3">
        <w:rPr>
          <w:rFonts w:ascii="Times New Roman" w:hAnsi="Times New Roman" w:cs="Times New Roman"/>
          <w:sz w:val="24"/>
          <w:szCs w:val="24"/>
        </w:rPr>
        <w:t>О времени начала отпуска работник должен быть извещен под роспись не позднее чем</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за две недели до его начала.</w:t>
      </w:r>
    </w:p>
    <w:p w:rsidR="00FE40AB" w:rsidRPr="002A77C3" w:rsidRDefault="00FE40AB" w:rsidP="00FE40AB">
      <w:pPr>
        <w:pStyle w:val="ConsPlusNormal"/>
        <w:ind w:firstLine="284"/>
        <w:jc w:val="both"/>
        <w:rPr>
          <w:rFonts w:ascii="Times New Roman" w:hAnsi="Times New Roman" w:cs="Times New Roman"/>
          <w:sz w:val="24"/>
          <w:szCs w:val="24"/>
        </w:rPr>
      </w:pPr>
      <w:r w:rsidRPr="002A77C3">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FE40AB" w:rsidRPr="002A77C3" w:rsidRDefault="00FE40AB" w:rsidP="00FE40AB">
      <w:pPr>
        <w:pStyle w:val="a5"/>
        <w:ind w:firstLine="284"/>
        <w:jc w:val="both"/>
        <w:rPr>
          <w:rFonts w:ascii="Times New Roman" w:hAnsi="Times New Roman" w:cs="Times New Roman"/>
          <w:sz w:val="24"/>
          <w:szCs w:val="24"/>
        </w:rPr>
      </w:pPr>
      <w:r w:rsidRPr="002A77C3">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E40AB" w:rsidRPr="002A77C3" w:rsidRDefault="00FE40AB" w:rsidP="00FE40AB">
      <w:pPr>
        <w:pStyle w:val="a5"/>
        <w:ind w:firstLine="284"/>
        <w:jc w:val="both"/>
        <w:rPr>
          <w:rFonts w:ascii="Times New Roman" w:hAnsi="Times New Roman" w:cs="Times New Roman"/>
          <w:sz w:val="24"/>
          <w:szCs w:val="24"/>
        </w:rPr>
      </w:pPr>
      <w:r w:rsidRPr="002A77C3">
        <w:rPr>
          <w:rFonts w:ascii="Times New Roman" w:hAnsi="Times New Roman" w:cs="Times New Roman"/>
          <w:sz w:val="24"/>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E40AB" w:rsidRPr="002A77C3" w:rsidRDefault="00FE40AB" w:rsidP="00FE40AB">
      <w:pPr>
        <w:pStyle w:val="a5"/>
        <w:ind w:firstLine="284"/>
        <w:jc w:val="both"/>
        <w:rPr>
          <w:rFonts w:ascii="Times New Roman" w:hAnsi="Times New Roman" w:cs="Times New Roman"/>
          <w:sz w:val="24"/>
          <w:szCs w:val="24"/>
        </w:rPr>
      </w:pPr>
      <w:r w:rsidRPr="002A77C3">
        <w:rPr>
          <w:rFonts w:ascii="Times New Roman" w:hAnsi="Times New Roman" w:cs="Times New Roman"/>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FE40AB" w:rsidRPr="002A77C3" w:rsidRDefault="00FE40AB" w:rsidP="00FE40AB">
      <w:pPr>
        <w:pStyle w:val="a5"/>
        <w:ind w:firstLine="284"/>
        <w:jc w:val="both"/>
        <w:rPr>
          <w:rFonts w:ascii="Times New Roman" w:hAnsi="Times New Roman" w:cs="Times New Roman"/>
          <w:sz w:val="24"/>
          <w:szCs w:val="24"/>
        </w:rPr>
      </w:pPr>
      <w:r w:rsidRPr="002A77C3">
        <w:rPr>
          <w:rFonts w:ascii="Times New Roman" w:hAnsi="Times New Roman" w:cs="Times New Roman"/>
          <w:sz w:val="24"/>
          <w:szCs w:val="24"/>
        </w:rPr>
        <w:t>Ежегодный оплачиваемый отпуск может быть продлен в случае временной нетрудоспособности работника (п. 1, ч. 1, ст. 124 ТК РФ).</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5.10</w:t>
      </w:r>
      <w:r w:rsidRPr="002A77C3">
        <w:rPr>
          <w:rFonts w:ascii="Times New Roman" w:hAnsi="Times New Roman" w:cs="Times New Roman"/>
          <w:sz w:val="24"/>
          <w:szCs w:val="24"/>
        </w:rPr>
        <w:t>. Отпуска педагогическим работникам, как правило, предоставляются в период летних каникул. При необходимости и возможности санаторного лечения очередной отпуск по согласованию с первичной профсоюзной организацией, предоставляется в рабочее время. Предоставление отпуска оформляется приказом по учреждению.</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5.11</w:t>
      </w:r>
      <w:r w:rsidRPr="002A77C3">
        <w:rPr>
          <w:rFonts w:ascii="Times New Roman" w:hAnsi="Times New Roman" w:cs="Times New Roman"/>
          <w:sz w:val="24"/>
          <w:szCs w:val="24"/>
        </w:rPr>
        <w:t xml:space="preserve">.  Работникам МБДОУ </w:t>
      </w:r>
      <w:r>
        <w:rPr>
          <w:rFonts w:ascii="Times New Roman" w:hAnsi="Times New Roman" w:cs="Times New Roman"/>
          <w:sz w:val="24"/>
          <w:szCs w:val="24"/>
        </w:rPr>
        <w:t xml:space="preserve">«Улыбка» с. </w:t>
      </w:r>
      <w:proofErr w:type="spellStart"/>
      <w:r>
        <w:rPr>
          <w:rFonts w:ascii="Times New Roman" w:hAnsi="Times New Roman" w:cs="Times New Roman"/>
          <w:sz w:val="24"/>
          <w:szCs w:val="24"/>
        </w:rPr>
        <w:t>Огибн</w:t>
      </w:r>
      <w:r w:rsidRPr="002A77C3">
        <w:rPr>
          <w:rFonts w:ascii="Times New Roman" w:hAnsi="Times New Roman" w:cs="Times New Roman"/>
          <w:sz w:val="24"/>
          <w:szCs w:val="24"/>
        </w:rPr>
        <w:t>ое</w:t>
      </w:r>
      <w:proofErr w:type="spellEnd"/>
      <w:r w:rsidRPr="002A77C3">
        <w:rPr>
          <w:rFonts w:ascii="Times New Roman" w:hAnsi="Times New Roman" w:cs="Times New Roman"/>
          <w:sz w:val="24"/>
          <w:szCs w:val="24"/>
        </w:rPr>
        <w:t xml:space="preserve">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календарных дней. Отпуск предоставляется в соответствии с графиком, утверждаемым руководителем по согласованию с профсоюзным комитетом.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5.12</w:t>
      </w:r>
      <w:r w:rsidRPr="002A77C3">
        <w:rPr>
          <w:rFonts w:ascii="Times New Roman" w:hAnsi="Times New Roman" w:cs="Times New Roman"/>
          <w:sz w:val="24"/>
          <w:szCs w:val="24"/>
        </w:rPr>
        <w:t>. Работникам учреждения предоставляются дополнительные неоплачиваемые отпуска в соответствии с требованиями ст.  128, 173 Трудового кодекса РФ.</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5.13</w:t>
      </w:r>
      <w:r w:rsidRPr="002A77C3">
        <w:rPr>
          <w:rFonts w:ascii="Times New Roman" w:hAnsi="Times New Roman" w:cs="Times New Roman"/>
          <w:sz w:val="24"/>
          <w:szCs w:val="24"/>
        </w:rPr>
        <w:t>.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FE40AB" w:rsidRPr="002A77C3" w:rsidRDefault="00FE40AB" w:rsidP="00FE40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5.14</w:t>
      </w:r>
      <w:r w:rsidRPr="002A77C3">
        <w:rPr>
          <w:rFonts w:ascii="Times New Roman" w:hAnsi="Times New Roman" w:cs="Times New Roman"/>
          <w:sz w:val="24"/>
          <w:szCs w:val="24"/>
        </w:rPr>
        <w:t>.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(ст. 262 ТК РФ).</w:t>
      </w:r>
    </w:p>
    <w:p w:rsidR="00FE40AB" w:rsidRPr="002A77C3" w:rsidRDefault="00FE40AB" w:rsidP="00FE40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5.15</w:t>
      </w:r>
      <w:r w:rsidRPr="002A77C3">
        <w:rPr>
          <w:rFonts w:ascii="Times New Roman" w:hAnsi="Times New Roman" w:cs="Times New Roman"/>
          <w:sz w:val="24"/>
          <w:szCs w:val="24"/>
        </w:rPr>
        <w:t>.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w:t>
      </w:r>
    </w:p>
    <w:p w:rsidR="00FE40AB" w:rsidRPr="002A77C3" w:rsidRDefault="00FE40AB" w:rsidP="00FE40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5.16</w:t>
      </w:r>
      <w:r w:rsidRPr="002A77C3">
        <w:rPr>
          <w:rFonts w:ascii="Times New Roman" w:hAnsi="Times New Roman" w:cs="Times New Roman"/>
          <w:sz w:val="24"/>
          <w:szCs w:val="24"/>
        </w:rPr>
        <w:t xml:space="preserve">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 ТК РФ).</w:t>
      </w:r>
    </w:p>
    <w:p w:rsidR="00FE40AB" w:rsidRPr="002A77C3" w:rsidRDefault="00FE40AB" w:rsidP="00FE40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5.17</w:t>
      </w:r>
      <w:r w:rsidRPr="002A77C3">
        <w:rPr>
          <w:rFonts w:ascii="Times New Roman" w:hAnsi="Times New Roman" w:cs="Times New Roman"/>
          <w:sz w:val="24"/>
          <w:szCs w:val="24"/>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5.18</w:t>
      </w:r>
      <w:r w:rsidRPr="002A77C3">
        <w:rPr>
          <w:rFonts w:ascii="Times New Roman" w:hAnsi="Times New Roman" w:cs="Times New Roman"/>
          <w:sz w:val="24"/>
          <w:szCs w:val="24"/>
        </w:rPr>
        <w:t>. Педагогическим работникам через каждые 10 лет непрерывной педагогической работы предоставляется длительный отпуск сроком до 1 года, порядок и условия,  предоставления которого определены Положением.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5.19</w:t>
      </w:r>
      <w:r w:rsidRPr="002A77C3">
        <w:rPr>
          <w:rFonts w:ascii="Times New Roman" w:hAnsi="Times New Roman" w:cs="Times New Roman"/>
          <w:sz w:val="24"/>
          <w:szCs w:val="24"/>
        </w:rPr>
        <w:t>. Учет рабочего времени организуется руководителем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5.20</w:t>
      </w:r>
      <w:r w:rsidRPr="002A77C3">
        <w:rPr>
          <w:rFonts w:ascii="Times New Roman" w:hAnsi="Times New Roman" w:cs="Times New Roman"/>
          <w:sz w:val="24"/>
          <w:szCs w:val="24"/>
        </w:rPr>
        <w:t>.  В период организации образовательного процесса запрещается: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изменять по своему усмотрению расписание занятий и график работы;</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отменять, удлинять или сокращать продолжительность занятий и перерывов  между ними;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удалять воспитанников с занятий;</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курить на территории учреждения;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отвлекать педагогических и руководящих работников ДОУ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FE40AB" w:rsidRPr="002A77C3" w:rsidRDefault="00FE40AB" w:rsidP="00FE40AB">
      <w:pPr>
        <w:pStyle w:val="a3"/>
        <w:spacing w:before="0" w:beforeAutospacing="0" w:after="180" w:afterAutospacing="0" w:line="270" w:lineRule="atLeast"/>
        <w:ind w:firstLine="567"/>
        <w:jc w:val="both"/>
      </w:pPr>
      <w:r w:rsidRPr="002A77C3">
        <w:t>- созывать в рабочее время собрания, заседания и всякого рода совещания по общественным делам.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b/>
          <w:bCs/>
          <w:sz w:val="24"/>
          <w:szCs w:val="24"/>
        </w:rPr>
      </w:pPr>
      <w:r w:rsidRPr="002A77C3">
        <w:rPr>
          <w:rFonts w:ascii="Times New Roman" w:hAnsi="Times New Roman" w:cs="Times New Roman"/>
          <w:b/>
          <w:bCs/>
          <w:sz w:val="24"/>
          <w:szCs w:val="24"/>
        </w:rPr>
        <w:t>6.   Оплата труда</w:t>
      </w:r>
    </w:p>
    <w:p w:rsidR="00FE40AB" w:rsidRPr="002A77C3" w:rsidRDefault="00FE40AB" w:rsidP="00FE40AB">
      <w:pPr>
        <w:spacing w:after="0"/>
        <w:ind w:firstLine="708"/>
        <w:jc w:val="both"/>
        <w:rPr>
          <w:rFonts w:ascii="Times New Roman" w:hAnsi="Times New Roman" w:cs="Times New Roman"/>
          <w:sz w:val="24"/>
          <w:szCs w:val="24"/>
        </w:rPr>
      </w:pPr>
      <w:r w:rsidRPr="002A77C3">
        <w:rPr>
          <w:rFonts w:ascii="Times New Roman" w:hAnsi="Times New Roman" w:cs="Times New Roman"/>
          <w:sz w:val="24"/>
          <w:szCs w:val="24"/>
        </w:rPr>
        <w:t xml:space="preserve">6.1. Оплата труда работников Учреждении осуществляется в соответствии с </w:t>
      </w:r>
      <w:hyperlink w:anchor="Par79" w:tooltip="Ссылка на текущий документ" w:history="1">
        <w:r w:rsidRPr="002A77C3">
          <w:rPr>
            <w:rFonts w:ascii="Times New Roman" w:hAnsi="Times New Roman" w:cs="Times New Roman"/>
            <w:sz w:val="24"/>
            <w:szCs w:val="24"/>
          </w:rPr>
          <w:t>Методикой</w:t>
        </w:r>
      </w:hyperlink>
      <w:r w:rsidRPr="002A77C3">
        <w:rPr>
          <w:rFonts w:ascii="Times New Roman" w:hAnsi="Times New Roman" w:cs="Times New Roman"/>
          <w:sz w:val="24"/>
          <w:szCs w:val="24"/>
        </w:rPr>
        <w:t xml:space="preserve">  формирования системы оплаты труда и стимулирования работников  дошкольных образовательных учреждений, обеспечивающих государственные гарантии реализации прав на получение общедоступного и бесплатного дошкольного образования в качестве системы оплаты труда и стимулирования труда работников дошкольных образовательных учреждений.</w:t>
      </w:r>
    </w:p>
    <w:p w:rsidR="00FE40AB" w:rsidRDefault="00FE40AB" w:rsidP="00FE40AB">
      <w:pPr>
        <w:spacing w:after="0"/>
        <w:ind w:firstLine="708"/>
        <w:jc w:val="both"/>
        <w:rPr>
          <w:rFonts w:ascii="Times New Roman" w:hAnsi="Times New Roman" w:cs="Times New Roman"/>
          <w:sz w:val="24"/>
          <w:szCs w:val="24"/>
        </w:rPr>
      </w:pPr>
      <w:r w:rsidRPr="002A77C3">
        <w:rPr>
          <w:rFonts w:ascii="Times New Roman" w:hAnsi="Times New Roman" w:cs="Times New Roman"/>
          <w:sz w:val="24"/>
          <w:szCs w:val="24"/>
        </w:rPr>
        <w:t>6.2. Тарификация работников проводится 2 раза в год – 1 января, 1 сентября.</w:t>
      </w:r>
    </w:p>
    <w:p w:rsidR="00FE40AB" w:rsidRPr="00860E20" w:rsidRDefault="00FE40AB" w:rsidP="00FE40AB">
      <w:pPr>
        <w:pStyle w:val="ConsPlusNormal"/>
        <w:widowControl/>
        <w:ind w:firstLine="709"/>
        <w:jc w:val="both"/>
        <w:rPr>
          <w:rFonts w:ascii="Times New Roman" w:hAnsi="Times New Roman" w:cs="Times New Roman"/>
          <w:sz w:val="24"/>
          <w:szCs w:val="24"/>
        </w:rPr>
      </w:pPr>
      <w:r w:rsidRPr="00860E20">
        <w:rPr>
          <w:rFonts w:ascii="Times New Roman" w:hAnsi="Times New Roman" w:cs="Times New Roman"/>
          <w:sz w:val="24"/>
          <w:szCs w:val="24"/>
        </w:rPr>
        <w:t>6.3.Выплата заработной платы производится не реже, чем каждые полмесяца:</w:t>
      </w:r>
    </w:p>
    <w:p w:rsidR="00FE40AB" w:rsidRPr="00860E20" w:rsidRDefault="00FE40AB" w:rsidP="00FE40AB">
      <w:pPr>
        <w:pStyle w:val="ConsPlusNormal"/>
        <w:widowControl/>
        <w:ind w:firstLine="709"/>
        <w:jc w:val="both"/>
        <w:rPr>
          <w:rFonts w:ascii="Times New Roman" w:hAnsi="Times New Roman" w:cs="Times New Roman"/>
          <w:sz w:val="24"/>
          <w:szCs w:val="24"/>
        </w:rPr>
      </w:pPr>
      <w:r w:rsidRPr="00860E20">
        <w:rPr>
          <w:rFonts w:ascii="Times New Roman" w:hAnsi="Times New Roman" w:cs="Times New Roman"/>
          <w:sz w:val="24"/>
          <w:szCs w:val="24"/>
        </w:rPr>
        <w:t xml:space="preserve">- за первую половину месяца </w:t>
      </w:r>
      <w:r w:rsidRPr="00860E20">
        <w:rPr>
          <w:rFonts w:ascii="Times New Roman" w:hAnsi="Times New Roman" w:cs="Times New Roman"/>
          <w:sz w:val="24"/>
          <w:szCs w:val="24"/>
          <w:u w:val="single"/>
        </w:rPr>
        <w:t>30</w:t>
      </w:r>
      <w:r w:rsidRPr="00860E20">
        <w:rPr>
          <w:rFonts w:ascii="Times New Roman" w:hAnsi="Times New Roman" w:cs="Times New Roman"/>
          <w:sz w:val="24"/>
          <w:szCs w:val="24"/>
        </w:rPr>
        <w:t xml:space="preserve"> числа;</w:t>
      </w:r>
    </w:p>
    <w:p w:rsidR="00FE40AB" w:rsidRPr="00860E20" w:rsidRDefault="00FE40AB" w:rsidP="00FE40AB">
      <w:pPr>
        <w:pStyle w:val="ConsPlusNormal"/>
        <w:widowControl/>
        <w:ind w:firstLine="709"/>
        <w:jc w:val="both"/>
        <w:rPr>
          <w:rFonts w:ascii="Times New Roman" w:hAnsi="Times New Roman" w:cs="Times New Roman"/>
          <w:sz w:val="24"/>
          <w:szCs w:val="24"/>
        </w:rPr>
      </w:pPr>
      <w:r w:rsidRPr="00860E20">
        <w:rPr>
          <w:rFonts w:ascii="Times New Roman" w:hAnsi="Times New Roman" w:cs="Times New Roman"/>
          <w:sz w:val="24"/>
          <w:szCs w:val="24"/>
        </w:rPr>
        <w:t xml:space="preserve">- окончательный расчет за месяц </w:t>
      </w:r>
      <w:r w:rsidRPr="00860E20">
        <w:rPr>
          <w:rFonts w:ascii="Times New Roman" w:hAnsi="Times New Roman" w:cs="Times New Roman"/>
          <w:sz w:val="24"/>
          <w:szCs w:val="24"/>
          <w:u w:val="single"/>
        </w:rPr>
        <w:t>15</w:t>
      </w:r>
      <w:r w:rsidRPr="00860E20">
        <w:rPr>
          <w:rFonts w:ascii="Times New Roman" w:hAnsi="Times New Roman" w:cs="Times New Roman"/>
          <w:sz w:val="24"/>
          <w:szCs w:val="24"/>
        </w:rPr>
        <w:t xml:space="preserve"> числа. </w:t>
      </w:r>
    </w:p>
    <w:p w:rsidR="00FE40AB" w:rsidRPr="0021177B" w:rsidRDefault="00FE40AB" w:rsidP="00FE40AB">
      <w:pPr>
        <w:pStyle w:val="ConsPlusNormal"/>
        <w:widowControl/>
        <w:ind w:firstLine="709"/>
        <w:jc w:val="both"/>
        <w:rPr>
          <w:rFonts w:ascii="Times New Roman" w:hAnsi="Times New Roman" w:cs="Times New Roman"/>
          <w:sz w:val="24"/>
          <w:szCs w:val="24"/>
        </w:rPr>
      </w:pPr>
      <w:r w:rsidRPr="00860E20">
        <w:rPr>
          <w:rFonts w:ascii="Times New Roman" w:hAnsi="Times New Roman" w:cs="Times New Roman"/>
          <w:sz w:val="24"/>
          <w:szCs w:val="24"/>
        </w:rPr>
        <w:t>Размер заработной платы за первую половину месяца осуществляется пропорционально отработанному времени.</w:t>
      </w:r>
    </w:p>
    <w:p w:rsidR="00FE40AB" w:rsidRPr="0021177B" w:rsidRDefault="00FE40AB" w:rsidP="00FE40AB">
      <w:pPr>
        <w:spacing w:after="0"/>
        <w:ind w:firstLine="708"/>
        <w:jc w:val="both"/>
        <w:rPr>
          <w:rFonts w:ascii="Times New Roman" w:hAnsi="Times New Roman" w:cs="Times New Roman"/>
          <w:sz w:val="24"/>
          <w:szCs w:val="24"/>
        </w:rPr>
      </w:pPr>
    </w:p>
    <w:p w:rsidR="00FE40AB" w:rsidRDefault="00FE40AB" w:rsidP="00FE40AB">
      <w:pPr>
        <w:spacing w:after="0"/>
        <w:ind w:firstLine="708"/>
        <w:jc w:val="both"/>
        <w:rPr>
          <w:rFonts w:ascii="Times New Roman" w:hAnsi="Times New Roman" w:cs="Times New Roman"/>
          <w:sz w:val="24"/>
          <w:szCs w:val="24"/>
        </w:rPr>
      </w:pPr>
      <w:r>
        <w:rPr>
          <w:rFonts w:ascii="Times New Roman" w:hAnsi="Times New Roman" w:cs="Times New Roman"/>
          <w:sz w:val="24"/>
          <w:szCs w:val="24"/>
        </w:rPr>
        <w:t>6.4</w:t>
      </w:r>
      <w:r w:rsidRPr="002A77C3">
        <w:rPr>
          <w:rFonts w:ascii="Times New Roman" w:hAnsi="Times New Roman" w:cs="Times New Roman"/>
          <w:sz w:val="24"/>
          <w:szCs w:val="24"/>
        </w:rPr>
        <w:t>. Оплата труда работников, привлекаемых к работе в выходные и праздничные дни, осуществляется с требованиями действующего законодательства.</w:t>
      </w:r>
    </w:p>
    <w:p w:rsidR="00FE40AB" w:rsidRPr="002A77C3" w:rsidRDefault="00FE40AB" w:rsidP="00FE40AB">
      <w:pPr>
        <w:spacing w:after="0"/>
        <w:ind w:firstLine="708"/>
        <w:jc w:val="both"/>
        <w:rPr>
          <w:rFonts w:ascii="Times New Roman" w:hAnsi="Times New Roman" w:cs="Times New Roman"/>
          <w:sz w:val="24"/>
          <w:szCs w:val="24"/>
        </w:rPr>
      </w:pPr>
    </w:p>
    <w:p w:rsidR="00FE40AB" w:rsidRPr="002A77C3" w:rsidRDefault="00FE40AB" w:rsidP="00FE40AB">
      <w:pPr>
        <w:spacing w:after="0"/>
        <w:ind w:firstLine="708"/>
        <w:jc w:val="both"/>
        <w:rPr>
          <w:rFonts w:ascii="Times New Roman" w:hAnsi="Times New Roman" w:cs="Times New Roman"/>
          <w:sz w:val="24"/>
          <w:szCs w:val="24"/>
        </w:rPr>
      </w:pPr>
      <w:r>
        <w:rPr>
          <w:rFonts w:ascii="Times New Roman" w:hAnsi="Times New Roman" w:cs="Times New Roman"/>
          <w:sz w:val="24"/>
          <w:szCs w:val="24"/>
        </w:rPr>
        <w:t>6.5</w:t>
      </w:r>
      <w:r w:rsidRPr="002A77C3">
        <w:rPr>
          <w:rFonts w:ascii="Times New Roman" w:hAnsi="Times New Roman" w:cs="Times New Roman"/>
          <w:sz w:val="24"/>
          <w:szCs w:val="24"/>
        </w:rPr>
        <w:t>. Оплата труда работников, работающих по совместительству, осуществляется в соответствии с требованиями действующего законодательства.</w:t>
      </w:r>
    </w:p>
    <w:p w:rsidR="00FE40AB" w:rsidRDefault="00FE40AB" w:rsidP="00FE40AB">
      <w:pPr>
        <w:spacing w:after="0"/>
        <w:ind w:firstLine="708"/>
        <w:jc w:val="both"/>
        <w:rPr>
          <w:rFonts w:ascii="Times New Roman" w:hAnsi="Times New Roman" w:cs="Times New Roman"/>
          <w:sz w:val="24"/>
          <w:szCs w:val="24"/>
        </w:rPr>
      </w:pPr>
      <w:r>
        <w:rPr>
          <w:rFonts w:ascii="Times New Roman" w:hAnsi="Times New Roman" w:cs="Times New Roman"/>
          <w:sz w:val="24"/>
          <w:szCs w:val="24"/>
        </w:rPr>
        <w:t>6.6</w:t>
      </w:r>
      <w:r w:rsidRPr="002A77C3">
        <w:rPr>
          <w:rFonts w:ascii="Times New Roman" w:hAnsi="Times New Roman" w:cs="Times New Roman"/>
          <w:sz w:val="24"/>
          <w:szCs w:val="24"/>
        </w:rPr>
        <w:t>. Оплата труда работникам, совмещающим должности, замещающим временно отсутствующих работников осуществляется в соответствии  с требованиями действующего  законодательства.</w:t>
      </w:r>
    </w:p>
    <w:p w:rsidR="00FE40AB" w:rsidRPr="002A77C3" w:rsidRDefault="00FE40AB" w:rsidP="00FE40AB">
      <w:pPr>
        <w:spacing w:after="0"/>
        <w:ind w:firstLine="708"/>
        <w:jc w:val="both"/>
        <w:rPr>
          <w:rFonts w:ascii="Times New Roman" w:hAnsi="Times New Roman" w:cs="Times New Roman"/>
          <w:sz w:val="24"/>
          <w:szCs w:val="24"/>
        </w:rPr>
      </w:pPr>
    </w:p>
    <w:p w:rsidR="00FE40AB" w:rsidRDefault="00FE40AB" w:rsidP="00FE40AB">
      <w:pPr>
        <w:spacing w:after="0"/>
        <w:ind w:firstLine="708"/>
        <w:jc w:val="both"/>
        <w:rPr>
          <w:rFonts w:ascii="Times New Roman" w:hAnsi="Times New Roman" w:cs="Times New Roman"/>
          <w:sz w:val="24"/>
          <w:szCs w:val="24"/>
        </w:rPr>
      </w:pPr>
      <w:r>
        <w:rPr>
          <w:rFonts w:ascii="Times New Roman" w:hAnsi="Times New Roman" w:cs="Times New Roman"/>
          <w:sz w:val="24"/>
          <w:szCs w:val="24"/>
        </w:rPr>
        <w:t>6.7</w:t>
      </w:r>
      <w:r w:rsidRPr="002A77C3">
        <w:rPr>
          <w:rFonts w:ascii="Times New Roman" w:hAnsi="Times New Roman" w:cs="Times New Roman"/>
          <w:sz w:val="24"/>
          <w:szCs w:val="24"/>
        </w:rPr>
        <w:t>. В Учреждении устанавливаются стимулирующие выплаты, доплаты в соответствии с Положением об оплате труда.</w:t>
      </w:r>
    </w:p>
    <w:p w:rsidR="00FE40AB" w:rsidRPr="002A77C3" w:rsidRDefault="00FE40AB" w:rsidP="00FE40AB">
      <w:pPr>
        <w:spacing w:after="0"/>
        <w:ind w:firstLine="708"/>
        <w:jc w:val="both"/>
        <w:rPr>
          <w:rFonts w:ascii="Times New Roman" w:hAnsi="Times New Roman" w:cs="Times New Roman"/>
          <w:sz w:val="24"/>
          <w:szCs w:val="24"/>
        </w:rPr>
      </w:pPr>
    </w:p>
    <w:p w:rsidR="00FE40AB" w:rsidRDefault="00FE40AB" w:rsidP="00FE40AB">
      <w:pPr>
        <w:shd w:val="clear" w:color="auto" w:fill="FFFFFF"/>
        <w:autoSpaceDE w:val="0"/>
        <w:autoSpaceDN w:val="0"/>
        <w:adjustRightInd w:val="0"/>
        <w:ind w:firstLine="567"/>
        <w:jc w:val="both"/>
        <w:rPr>
          <w:rFonts w:ascii="Times New Roman" w:hAnsi="Times New Roman" w:cs="Times New Roman"/>
          <w:b/>
          <w:bCs/>
          <w:sz w:val="24"/>
          <w:szCs w:val="24"/>
        </w:rPr>
      </w:pPr>
      <w:r>
        <w:rPr>
          <w:rFonts w:ascii="Times New Roman" w:hAnsi="Times New Roman" w:cs="Times New Roman"/>
          <w:sz w:val="24"/>
          <w:szCs w:val="24"/>
        </w:rPr>
        <w:t xml:space="preserve">   6.8</w:t>
      </w:r>
      <w:r w:rsidRPr="002A77C3">
        <w:rPr>
          <w:rFonts w:ascii="Times New Roman" w:hAnsi="Times New Roman" w:cs="Times New Roman"/>
          <w:sz w:val="24"/>
          <w:szCs w:val="24"/>
        </w:rPr>
        <w:t>.</w:t>
      </w:r>
      <w:r>
        <w:rPr>
          <w:rFonts w:ascii="Times New Roman" w:hAnsi="Times New Roman" w:cs="Times New Roman"/>
          <w:sz w:val="24"/>
          <w:szCs w:val="24"/>
        </w:rPr>
        <w:t xml:space="preserve"> </w:t>
      </w:r>
      <w:r w:rsidRPr="002A77C3">
        <w:rPr>
          <w:rFonts w:ascii="Times New Roman" w:hAnsi="Times New Roman" w:cs="Times New Roman"/>
          <w:sz w:val="24"/>
          <w:szCs w:val="24"/>
        </w:rPr>
        <w:t>Работникам с условиями труда, отличающимися от нормальных условий труда, устанавливаются доплаты в соответствии с действующим законодательством</w:t>
      </w:r>
      <w:r w:rsidRPr="002A77C3">
        <w:rPr>
          <w:rFonts w:ascii="Times New Roman" w:hAnsi="Times New Roman" w:cs="Times New Roman"/>
          <w:b/>
          <w:bCs/>
          <w:sz w:val="24"/>
          <w:szCs w:val="24"/>
        </w:rPr>
        <w:t xml:space="preserve">                                                                                                              </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b/>
          <w:bCs/>
          <w:sz w:val="24"/>
          <w:szCs w:val="24"/>
        </w:rPr>
      </w:pPr>
      <w:r w:rsidRPr="002A77C3">
        <w:rPr>
          <w:rFonts w:ascii="Times New Roman" w:hAnsi="Times New Roman" w:cs="Times New Roman"/>
          <w:b/>
          <w:bCs/>
          <w:sz w:val="24"/>
          <w:szCs w:val="24"/>
        </w:rPr>
        <w:t>7. Меры поощрения и взыскания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7.1.  В учреждении существуют следующие меры поощрения: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объявление благодарности;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награждение почетной грамотой,</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представление к награждению ведомственными и государственными наградами, премия за конкретный вклад.</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7.2</w:t>
      </w:r>
      <w:r w:rsidRPr="002A77C3">
        <w:rPr>
          <w:rFonts w:ascii="Times New Roman" w:hAnsi="Times New Roman" w:cs="Times New Roman"/>
          <w:sz w:val="24"/>
          <w:szCs w:val="24"/>
        </w:rPr>
        <w:t>. Поощрение за добросовестный труд осуществляет работодатель. В отдельных случаях  поощрение за труд осуществляется работодателем по со</w:t>
      </w:r>
      <w:r w:rsidRPr="002A77C3">
        <w:rPr>
          <w:rFonts w:ascii="Times New Roman" w:hAnsi="Times New Roman" w:cs="Times New Roman"/>
          <w:sz w:val="24"/>
          <w:szCs w:val="24"/>
        </w:rPr>
        <w:softHyphen/>
        <w:t>гласованию с профсоюзным комитетом МБДОУ</w:t>
      </w:r>
      <w:r>
        <w:rPr>
          <w:rFonts w:ascii="Times New Roman" w:hAnsi="Times New Roman" w:cs="Times New Roman"/>
          <w:sz w:val="24"/>
          <w:szCs w:val="24"/>
        </w:rPr>
        <w:t xml:space="preserve"> «Улыбка» с. </w:t>
      </w:r>
      <w:proofErr w:type="spellStart"/>
      <w:r>
        <w:rPr>
          <w:rFonts w:ascii="Times New Roman" w:hAnsi="Times New Roman" w:cs="Times New Roman"/>
          <w:sz w:val="24"/>
          <w:szCs w:val="24"/>
        </w:rPr>
        <w:t>Огибн</w:t>
      </w:r>
      <w:r w:rsidRPr="002A77C3">
        <w:rPr>
          <w:rFonts w:ascii="Times New Roman" w:hAnsi="Times New Roman" w:cs="Times New Roman"/>
          <w:sz w:val="24"/>
          <w:szCs w:val="24"/>
        </w:rPr>
        <w:t>ое</w:t>
      </w:r>
      <w:proofErr w:type="spellEnd"/>
      <w:r w:rsidRPr="002A77C3">
        <w:rPr>
          <w:rFonts w:ascii="Times New Roman" w:hAnsi="Times New Roman" w:cs="Times New Roman"/>
          <w:sz w:val="24"/>
          <w:szCs w:val="24"/>
        </w:rPr>
        <w:t>.</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7.3</w:t>
      </w:r>
      <w:r w:rsidRPr="002A77C3">
        <w:rPr>
          <w:rFonts w:ascii="Times New Roman" w:hAnsi="Times New Roman" w:cs="Times New Roman"/>
          <w:sz w:val="24"/>
          <w:szCs w:val="24"/>
        </w:rPr>
        <w:t>.  Поощрение объявляется приказом по учреждению, заносится в трудовую книжку работника в соответствии с требованиями действующего законодательства.</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7.4</w:t>
      </w:r>
      <w:r w:rsidRPr="002A77C3">
        <w:rPr>
          <w:rFonts w:ascii="Times New Roman" w:hAnsi="Times New Roman" w:cs="Times New Roman"/>
          <w:sz w:val="24"/>
          <w:szCs w:val="24"/>
        </w:rPr>
        <w:t>. Работникам, успешно и добросовестно выполняющим свои трудовые обязанности, предоставляются в первую очередь преимущества и льготы.</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7.5</w:t>
      </w:r>
      <w:r w:rsidRPr="002A77C3">
        <w:rPr>
          <w:rFonts w:ascii="Times New Roman" w:hAnsi="Times New Roman" w:cs="Times New Roman"/>
          <w:sz w:val="24"/>
          <w:szCs w:val="24"/>
        </w:rPr>
        <w:t>.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замечание</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выговор</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увольнение по соответствующим основаниям.</w:t>
      </w:r>
    </w:p>
    <w:p w:rsidR="00FE40AB" w:rsidRPr="002A77C3" w:rsidRDefault="00FE40AB" w:rsidP="00FE40AB">
      <w:pPr>
        <w:jc w:val="both"/>
        <w:rPr>
          <w:rFonts w:ascii="Times New Roman" w:hAnsi="Times New Roman" w:cs="Times New Roman"/>
          <w:sz w:val="24"/>
          <w:szCs w:val="24"/>
        </w:rPr>
      </w:pPr>
      <w:r w:rsidRPr="002A77C3">
        <w:rPr>
          <w:rFonts w:ascii="Times New Roman" w:hAnsi="Times New Roman" w:cs="Times New Roman"/>
          <w:sz w:val="24"/>
          <w:szCs w:val="24"/>
        </w:rPr>
        <w:t>Увольнение может быть применено:</w:t>
      </w:r>
    </w:p>
    <w:p w:rsidR="00FE40AB" w:rsidRPr="002A77C3" w:rsidRDefault="00FE40AB" w:rsidP="00FE40AB">
      <w:pPr>
        <w:pStyle w:val="a6"/>
        <w:tabs>
          <w:tab w:val="clear" w:pos="2130"/>
          <w:tab w:val="left" w:pos="0"/>
        </w:tabs>
        <w:rPr>
          <w:b w:val="0"/>
          <w:sz w:val="24"/>
        </w:rPr>
      </w:pPr>
      <w:r w:rsidRPr="002A77C3">
        <w:rPr>
          <w:b w:val="0"/>
          <w:sz w:val="24"/>
        </w:rPr>
        <w:t>- за неоднократное неисполнение работником без уважительных причин трудовых обязанностей, если он имеет дисциплинарное взыскание (п. 5 части 1 ст. 81 ТК РФ);</w:t>
      </w:r>
    </w:p>
    <w:p w:rsidR="00FE40AB" w:rsidRPr="002A77C3" w:rsidRDefault="00FE40AB" w:rsidP="00FE40AB">
      <w:pPr>
        <w:pStyle w:val="a6"/>
        <w:tabs>
          <w:tab w:val="clear" w:pos="2130"/>
          <w:tab w:val="left" w:pos="0"/>
        </w:tabs>
        <w:rPr>
          <w:b w:val="0"/>
          <w:sz w:val="24"/>
        </w:rPr>
      </w:pPr>
      <w:r w:rsidRPr="002A77C3">
        <w:rPr>
          <w:b w:val="0"/>
          <w:sz w:val="24"/>
        </w:rPr>
        <w:t>- за однократное грубое нарушение работником трудовых обязанностей:</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иного токсического опьянения;</w:t>
      </w:r>
    </w:p>
    <w:p w:rsidR="00FE40AB" w:rsidRPr="002A77C3" w:rsidRDefault="00FE40AB" w:rsidP="00FE40AB">
      <w:pPr>
        <w:pStyle w:val="a5"/>
        <w:jc w:val="both"/>
        <w:rPr>
          <w:rFonts w:ascii="Times New Roman" w:hAnsi="Times New Roman" w:cs="Times New Roman"/>
          <w:sz w:val="24"/>
          <w:szCs w:val="24"/>
        </w:rPr>
      </w:pPr>
      <w:bookmarkStart w:id="3" w:name="Par1190"/>
      <w:bookmarkEnd w:id="3"/>
      <w:r w:rsidRPr="002A77C3">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(п. 6, части 1, ст. 81 ТК РФ);</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части 1 ст. 81 ТК РФ);</w:t>
      </w:r>
    </w:p>
    <w:p w:rsidR="00FE40AB" w:rsidRPr="002A77C3" w:rsidRDefault="00FE40AB" w:rsidP="00FE40AB">
      <w:pPr>
        <w:pStyle w:val="a5"/>
        <w:jc w:val="both"/>
        <w:rPr>
          <w:rFonts w:ascii="Times New Roman" w:hAnsi="Times New Roman" w:cs="Times New Roman"/>
          <w:sz w:val="24"/>
          <w:szCs w:val="24"/>
        </w:rPr>
      </w:pPr>
      <w:r w:rsidRPr="002A77C3">
        <w:rPr>
          <w:rFonts w:ascii="Times New Roman" w:hAnsi="Times New Roman" w:cs="Times New Roman"/>
          <w:sz w:val="24"/>
          <w:szCs w:val="24"/>
        </w:rPr>
        <w:t>- за  принятие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части 1 ст. 81 ТК РФ);</w:t>
      </w:r>
    </w:p>
    <w:p w:rsidR="00FE40AB" w:rsidRPr="002A77C3" w:rsidRDefault="00FE40AB" w:rsidP="00FE40AB">
      <w:pPr>
        <w:suppressAutoHyphens/>
        <w:autoSpaceDE w:val="0"/>
        <w:autoSpaceDN w:val="0"/>
        <w:adjustRightInd w:val="0"/>
        <w:ind w:right="-177" w:firstLine="284"/>
        <w:jc w:val="both"/>
        <w:rPr>
          <w:rFonts w:ascii="Times New Roman" w:hAnsi="Times New Roman" w:cs="Times New Roman"/>
          <w:sz w:val="24"/>
          <w:szCs w:val="24"/>
        </w:rPr>
      </w:pPr>
      <w:r w:rsidRPr="002A77C3">
        <w:rPr>
          <w:rFonts w:ascii="Times New Roman" w:hAnsi="Times New Roman" w:cs="Times New Roman"/>
          <w:sz w:val="24"/>
          <w:szCs w:val="24"/>
        </w:rPr>
        <w:t xml:space="preserve">- за однократное грубое нарушение руководителем организации, его заместителями своих трудовых обязанностей </w:t>
      </w:r>
      <w:proofErr w:type="gramStart"/>
      <w:r w:rsidRPr="002A77C3">
        <w:rPr>
          <w:rFonts w:ascii="Times New Roman" w:hAnsi="Times New Roman" w:cs="Times New Roman"/>
          <w:sz w:val="24"/>
          <w:szCs w:val="24"/>
        </w:rPr>
        <w:t>( п.</w:t>
      </w:r>
      <w:proofErr w:type="gramEnd"/>
      <w:r w:rsidRPr="002A77C3">
        <w:rPr>
          <w:rFonts w:ascii="Times New Roman" w:hAnsi="Times New Roman" w:cs="Times New Roman"/>
          <w:sz w:val="24"/>
          <w:szCs w:val="24"/>
        </w:rPr>
        <w:t xml:space="preserve"> 10 части 1 ст. 81 ТК РФ);</w:t>
      </w:r>
    </w:p>
    <w:p w:rsidR="00FE40AB" w:rsidRPr="002A77C3" w:rsidRDefault="00FE40AB" w:rsidP="00FE40AB">
      <w:pPr>
        <w:suppressAutoHyphens/>
        <w:autoSpaceDE w:val="0"/>
        <w:autoSpaceDN w:val="0"/>
        <w:adjustRightInd w:val="0"/>
        <w:ind w:right="-177" w:firstLine="567"/>
        <w:jc w:val="both"/>
        <w:rPr>
          <w:rFonts w:ascii="Times New Roman" w:eastAsia="ArialMT" w:hAnsi="Times New Roman" w:cs="Times New Roman"/>
          <w:sz w:val="24"/>
          <w:szCs w:val="24"/>
        </w:rPr>
      </w:pPr>
      <w:r>
        <w:rPr>
          <w:rFonts w:ascii="Times New Roman" w:hAnsi="Times New Roman" w:cs="Times New Roman"/>
          <w:sz w:val="24"/>
          <w:szCs w:val="24"/>
        </w:rPr>
        <w:t>7.6</w:t>
      </w:r>
      <w:r w:rsidRPr="002A77C3">
        <w:rPr>
          <w:rFonts w:ascii="Times New Roman" w:hAnsi="Times New Roman" w:cs="Times New Roman"/>
          <w:sz w:val="24"/>
          <w:szCs w:val="24"/>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E40AB" w:rsidRPr="002A77C3" w:rsidRDefault="00FE40AB" w:rsidP="00FE40AB">
      <w:pPr>
        <w:spacing w:line="220" w:lineRule="auto"/>
        <w:jc w:val="both"/>
        <w:rPr>
          <w:rFonts w:ascii="Times New Roman" w:hAnsi="Times New Roman" w:cs="Times New Roman"/>
          <w:sz w:val="24"/>
          <w:szCs w:val="24"/>
        </w:rPr>
      </w:pPr>
      <w:r w:rsidRPr="002A77C3">
        <w:rPr>
          <w:rFonts w:ascii="Times New Roman" w:hAnsi="Times New Roman" w:cs="Times New Roman"/>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w:t>
      </w:r>
      <w:r w:rsidRPr="002A77C3">
        <w:rPr>
          <w:rFonts w:ascii="Times New Roman" w:hAnsi="Times New Roman" w:cs="Times New Roman"/>
          <w:color w:val="FF0000"/>
          <w:sz w:val="24"/>
          <w:szCs w:val="24"/>
        </w:rPr>
        <w:t xml:space="preserve"> </w:t>
      </w:r>
      <w:r w:rsidRPr="002A77C3">
        <w:rPr>
          <w:rFonts w:ascii="Times New Roman" w:hAnsi="Times New Roman" w:cs="Times New Roman"/>
          <w:sz w:val="24"/>
          <w:szCs w:val="24"/>
        </w:rPr>
        <w:t>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7.7</w:t>
      </w:r>
      <w:r w:rsidRPr="002A77C3">
        <w:rPr>
          <w:rFonts w:ascii="Times New Roman" w:hAnsi="Times New Roman" w:cs="Times New Roman"/>
          <w:sz w:val="24"/>
          <w:szCs w:val="24"/>
        </w:rPr>
        <w:t>.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w:t>
      </w:r>
      <w:r w:rsidRPr="002A77C3">
        <w:rPr>
          <w:rFonts w:ascii="Times New Roman" w:hAnsi="Times New Roman" w:cs="Times New Roman"/>
          <w:sz w:val="24"/>
          <w:szCs w:val="24"/>
        </w:rPr>
        <w:softHyphen/>
        <w:t>ние составляется соответствующий акт. Отказ работника дать объяснение не является препятст</w:t>
      </w:r>
      <w:r w:rsidRPr="002A77C3">
        <w:rPr>
          <w:rFonts w:ascii="Times New Roman" w:hAnsi="Times New Roman" w:cs="Times New Roman"/>
          <w:sz w:val="24"/>
          <w:szCs w:val="24"/>
        </w:rPr>
        <w:softHyphen/>
        <w:t>вием для применения дисциплинарного взыскания.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7.8</w:t>
      </w:r>
      <w:r w:rsidRPr="002A77C3">
        <w:rPr>
          <w:rFonts w:ascii="Times New Roman" w:hAnsi="Times New Roman" w:cs="Times New Roman"/>
          <w:sz w:val="24"/>
          <w:szCs w:val="24"/>
        </w:rPr>
        <w:t>. За каждый дисциплинарный проступок может быть применено только одно дисципли</w:t>
      </w:r>
      <w:r w:rsidRPr="002A77C3">
        <w:rPr>
          <w:rFonts w:ascii="Times New Roman" w:hAnsi="Times New Roman" w:cs="Times New Roman"/>
          <w:sz w:val="24"/>
          <w:szCs w:val="24"/>
        </w:rPr>
        <w:softHyphen/>
        <w:t>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Pr>
          <w:rFonts w:ascii="Times New Roman" w:hAnsi="Times New Roman" w:cs="Times New Roman"/>
          <w:sz w:val="24"/>
          <w:szCs w:val="24"/>
        </w:rPr>
        <w:t xml:space="preserve">    7.9</w:t>
      </w:r>
      <w:r w:rsidRPr="002A77C3">
        <w:rPr>
          <w:rFonts w:ascii="Times New Roman" w:hAnsi="Times New Roman" w:cs="Times New Roman"/>
          <w:sz w:val="24"/>
          <w:szCs w:val="24"/>
        </w:rPr>
        <w:t>.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FE40AB" w:rsidRPr="002A77C3" w:rsidRDefault="00FE40AB" w:rsidP="00FE40AB">
      <w:pPr>
        <w:suppressAutoHyphens/>
        <w:autoSpaceDE w:val="0"/>
        <w:autoSpaceDN w:val="0"/>
        <w:adjustRightInd w:val="0"/>
        <w:ind w:right="-177" w:firstLine="284"/>
        <w:jc w:val="both"/>
        <w:rPr>
          <w:rFonts w:ascii="Times New Roman" w:eastAsia="ArialMT" w:hAnsi="Times New Roman" w:cs="Times New Roman"/>
          <w:sz w:val="24"/>
          <w:szCs w:val="24"/>
        </w:rPr>
      </w:pPr>
      <w:r>
        <w:rPr>
          <w:rFonts w:ascii="Times New Roman" w:hAnsi="Times New Roman" w:cs="Times New Roman"/>
          <w:sz w:val="24"/>
          <w:szCs w:val="24"/>
        </w:rPr>
        <w:t xml:space="preserve">    7.10</w:t>
      </w:r>
      <w:r w:rsidRPr="002A77C3">
        <w:rPr>
          <w:rFonts w:ascii="Times New Roman" w:hAnsi="Times New Roman" w:cs="Times New Roman"/>
          <w:sz w:val="24"/>
          <w:szCs w:val="24"/>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7.11</w:t>
      </w:r>
      <w:r w:rsidRPr="002A77C3">
        <w:rPr>
          <w:rFonts w:ascii="Times New Roman" w:hAnsi="Times New Roman" w:cs="Times New Roman"/>
          <w:sz w:val="24"/>
          <w:szCs w:val="24"/>
        </w:rPr>
        <w:t>.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b/>
          <w:bCs/>
          <w:sz w:val="24"/>
          <w:szCs w:val="24"/>
        </w:rPr>
      </w:pPr>
      <w:r w:rsidRPr="002A77C3">
        <w:rPr>
          <w:rFonts w:ascii="Times New Roman" w:hAnsi="Times New Roman" w:cs="Times New Roman"/>
          <w:b/>
          <w:bCs/>
          <w:sz w:val="24"/>
          <w:szCs w:val="24"/>
        </w:rPr>
        <w:t>8. Социальные льготы и гарантии</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 xml:space="preserve">8.1. Обеспечение работников учреждения </w:t>
      </w:r>
      <w:proofErr w:type="spellStart"/>
      <w:r w:rsidRPr="002A77C3">
        <w:rPr>
          <w:rFonts w:ascii="Times New Roman" w:hAnsi="Times New Roman" w:cs="Times New Roman"/>
          <w:sz w:val="24"/>
          <w:szCs w:val="24"/>
        </w:rPr>
        <w:t>санаторно</w:t>
      </w:r>
      <w:proofErr w:type="spellEnd"/>
      <w:r w:rsidRPr="002A77C3">
        <w:rPr>
          <w:rFonts w:ascii="Times New Roman" w:hAnsi="Times New Roman" w:cs="Times New Roman"/>
          <w:sz w:val="24"/>
          <w:szCs w:val="24"/>
        </w:rPr>
        <w:t xml:space="preserve"> – курортными путевками за счет средств социального страхования и средств добровольного медицинского страхования.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8.2. Обеспечение детей работников учреждения путевками в летние оздоровительные лагеря за счет средств социального страхования.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b/>
          <w:sz w:val="24"/>
          <w:szCs w:val="24"/>
        </w:rPr>
      </w:pPr>
      <w:r w:rsidRPr="002A77C3">
        <w:rPr>
          <w:rFonts w:ascii="Times New Roman" w:hAnsi="Times New Roman" w:cs="Times New Roman"/>
          <w:b/>
          <w:sz w:val="24"/>
          <w:szCs w:val="24"/>
        </w:rPr>
        <w:t>9. Защита персональных данных работников</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Получение, обработка, передача  хранения персональных данных работников учреждения происходит в порядке, установленном Положением о защите персональных данных работников, утверждённом Работодателем.</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b/>
          <w:sz w:val="24"/>
          <w:szCs w:val="24"/>
        </w:rPr>
      </w:pPr>
      <w:r w:rsidRPr="002A77C3">
        <w:rPr>
          <w:rFonts w:ascii="Times New Roman" w:hAnsi="Times New Roman" w:cs="Times New Roman"/>
          <w:b/>
          <w:sz w:val="24"/>
          <w:szCs w:val="24"/>
        </w:rPr>
        <w:t>10. Заключительные положения</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Работник обязан незамедлительно сообщать руководителю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Настоящие Правила сохраняют свое действие в случае изменения состава, структуры, наименования ДОУ.</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r w:rsidRPr="002A77C3">
        <w:rPr>
          <w:rFonts w:ascii="Times New Roman" w:hAnsi="Times New Roman" w:cs="Times New Roman"/>
          <w:sz w:val="24"/>
          <w:szCs w:val="24"/>
        </w:rPr>
        <w:t>Ознакомление работников при приеме на работу с настоящими Правилами является обязательным.</w:t>
      </w:r>
    </w:p>
    <w:p w:rsidR="00FE40AB" w:rsidRPr="002A77C3" w:rsidRDefault="00FE40AB" w:rsidP="00FE40AB">
      <w:pPr>
        <w:spacing w:after="0"/>
        <w:jc w:val="both"/>
        <w:rPr>
          <w:rFonts w:ascii="Times New Roman" w:hAnsi="Times New Roman" w:cs="Times New Roman"/>
          <w:sz w:val="24"/>
          <w:szCs w:val="24"/>
        </w:rPr>
      </w:pPr>
      <w:r w:rsidRPr="002A77C3">
        <w:rPr>
          <w:rFonts w:ascii="Times New Roman" w:hAnsi="Times New Roman" w:cs="Times New Roman"/>
          <w:sz w:val="24"/>
          <w:szCs w:val="24"/>
        </w:rPr>
        <w:t>Оригинал настоящих Правил хранится у руководителя учреждения. Правила внутреннего трудового распорядка Учреждения относятся к локальным правовым актам, регламентирующим отношения внутри коллектива, утверждаются общим собранием работников  по представлению администрации и вывешиваются в помещении Учреждении на видном месте.</w:t>
      </w: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p>
    <w:p w:rsidR="00FE40AB" w:rsidRPr="002A77C3" w:rsidRDefault="00FE40AB" w:rsidP="00FE40AB">
      <w:pPr>
        <w:shd w:val="clear" w:color="auto" w:fill="FFFFFF"/>
        <w:autoSpaceDE w:val="0"/>
        <w:autoSpaceDN w:val="0"/>
        <w:adjustRightInd w:val="0"/>
        <w:ind w:firstLine="567"/>
        <w:jc w:val="both"/>
        <w:rPr>
          <w:rFonts w:ascii="Times New Roman" w:hAnsi="Times New Roman" w:cs="Times New Roman"/>
          <w:sz w:val="24"/>
          <w:szCs w:val="24"/>
        </w:rPr>
      </w:pPr>
    </w:p>
    <w:p w:rsidR="00FE40AB" w:rsidRPr="002A77C3" w:rsidRDefault="00FE40AB" w:rsidP="00FE40AB">
      <w:pPr>
        <w:spacing w:after="0"/>
        <w:jc w:val="both"/>
        <w:rPr>
          <w:rFonts w:ascii="Times New Roman" w:hAnsi="Times New Roman" w:cs="Times New Roman"/>
          <w:b/>
          <w:i/>
          <w:sz w:val="24"/>
          <w:szCs w:val="24"/>
        </w:rPr>
      </w:pPr>
      <w:r w:rsidRPr="002A77C3">
        <w:rPr>
          <w:rFonts w:ascii="Times New Roman" w:hAnsi="Times New Roman" w:cs="Times New Roman"/>
          <w:b/>
          <w:i/>
          <w:sz w:val="24"/>
          <w:szCs w:val="24"/>
        </w:rPr>
        <w:t xml:space="preserve">Правила внутреннего трудового распорядка рассмотрены и приняты на общем собрании работников (протокол №   </w:t>
      </w:r>
      <w:r w:rsidR="00D05B9E">
        <w:rPr>
          <w:rFonts w:ascii="Times New Roman" w:hAnsi="Times New Roman" w:cs="Times New Roman"/>
          <w:b/>
          <w:i/>
          <w:sz w:val="24"/>
          <w:szCs w:val="24"/>
        </w:rPr>
        <w:t>1</w:t>
      </w:r>
      <w:bookmarkStart w:id="4" w:name="_GoBack"/>
      <w:bookmarkEnd w:id="4"/>
      <w:r w:rsidR="009D37D5">
        <w:rPr>
          <w:rFonts w:ascii="Times New Roman" w:hAnsi="Times New Roman" w:cs="Times New Roman"/>
          <w:b/>
          <w:i/>
          <w:sz w:val="24"/>
          <w:szCs w:val="24"/>
        </w:rPr>
        <w:t xml:space="preserve"> от  10 января 2024</w:t>
      </w:r>
      <w:r w:rsidRPr="002A77C3">
        <w:rPr>
          <w:rFonts w:ascii="Times New Roman" w:hAnsi="Times New Roman" w:cs="Times New Roman"/>
          <w:b/>
          <w:i/>
          <w:sz w:val="24"/>
          <w:szCs w:val="24"/>
        </w:rPr>
        <w:t xml:space="preserve">  года).</w:t>
      </w:r>
    </w:p>
    <w:p w:rsidR="00FE40AB" w:rsidRPr="002A77C3" w:rsidRDefault="00FE40AB" w:rsidP="00FE40AB">
      <w:pPr>
        <w:spacing w:after="0"/>
        <w:jc w:val="both"/>
        <w:rPr>
          <w:rFonts w:ascii="Times New Roman" w:hAnsi="Times New Roman" w:cs="Times New Roman"/>
          <w:b/>
          <w:sz w:val="24"/>
          <w:szCs w:val="24"/>
        </w:rPr>
      </w:pPr>
    </w:p>
    <w:p w:rsidR="00FE40AB" w:rsidRPr="002A77C3" w:rsidRDefault="00FE40AB" w:rsidP="00FE40AB">
      <w:pPr>
        <w:spacing w:after="0"/>
        <w:jc w:val="both"/>
        <w:rPr>
          <w:rFonts w:ascii="Times New Roman" w:hAnsi="Times New Roman" w:cs="Times New Roman"/>
          <w:sz w:val="24"/>
          <w:szCs w:val="24"/>
        </w:rPr>
      </w:pPr>
    </w:p>
    <w:p w:rsidR="0070090F" w:rsidRDefault="0070090F"/>
    <w:sectPr w:rsidR="0070090F" w:rsidSect="00FE40AB">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B0457"/>
    <w:multiLevelType w:val="hybridMultilevel"/>
    <w:tmpl w:val="0B5066C0"/>
    <w:lvl w:ilvl="0" w:tplc="5B1CC2DE">
      <w:start w:val="1"/>
      <w:numFmt w:val="decimal"/>
      <w:lvlText w:val="%1."/>
      <w:lvlJc w:val="left"/>
      <w:pPr>
        <w:tabs>
          <w:tab w:val="num" w:pos="450"/>
        </w:tabs>
        <w:ind w:left="450" w:hanging="450"/>
      </w:pPr>
      <w:rPr>
        <w:rFonts w:hint="default"/>
        <w:b/>
      </w:rPr>
    </w:lvl>
    <w:lvl w:ilvl="1" w:tplc="34CE4ABA">
      <w:numFmt w:val="none"/>
      <w:lvlText w:val=""/>
      <w:lvlJc w:val="left"/>
      <w:pPr>
        <w:tabs>
          <w:tab w:val="num" w:pos="360"/>
        </w:tabs>
      </w:pPr>
    </w:lvl>
    <w:lvl w:ilvl="2" w:tplc="4B16F436">
      <w:numFmt w:val="none"/>
      <w:lvlText w:val=""/>
      <w:lvlJc w:val="left"/>
      <w:pPr>
        <w:tabs>
          <w:tab w:val="num" w:pos="360"/>
        </w:tabs>
      </w:pPr>
    </w:lvl>
    <w:lvl w:ilvl="3" w:tplc="65A02994">
      <w:start w:val="1"/>
      <w:numFmt w:val="decimal"/>
      <w:lvlText w:val="%4."/>
      <w:lvlJc w:val="left"/>
      <w:pPr>
        <w:tabs>
          <w:tab w:val="num" w:pos="360"/>
        </w:tabs>
        <w:ind w:left="360" w:hanging="360"/>
      </w:pPr>
    </w:lvl>
    <w:lvl w:ilvl="4" w:tplc="652CE18A">
      <w:numFmt w:val="none"/>
      <w:lvlText w:val=""/>
      <w:lvlJc w:val="left"/>
      <w:pPr>
        <w:tabs>
          <w:tab w:val="num" w:pos="360"/>
        </w:tabs>
      </w:pPr>
    </w:lvl>
    <w:lvl w:ilvl="5" w:tplc="13B2F392">
      <w:numFmt w:val="none"/>
      <w:lvlText w:val=""/>
      <w:lvlJc w:val="left"/>
      <w:pPr>
        <w:tabs>
          <w:tab w:val="num" w:pos="360"/>
        </w:tabs>
      </w:pPr>
    </w:lvl>
    <w:lvl w:ilvl="6" w:tplc="BD4E0FA2">
      <w:numFmt w:val="none"/>
      <w:lvlText w:val=""/>
      <w:lvlJc w:val="left"/>
      <w:pPr>
        <w:tabs>
          <w:tab w:val="num" w:pos="360"/>
        </w:tabs>
      </w:pPr>
    </w:lvl>
    <w:lvl w:ilvl="7" w:tplc="3D1A6C74">
      <w:numFmt w:val="none"/>
      <w:lvlText w:val=""/>
      <w:lvlJc w:val="left"/>
      <w:pPr>
        <w:tabs>
          <w:tab w:val="num" w:pos="360"/>
        </w:tabs>
      </w:pPr>
    </w:lvl>
    <w:lvl w:ilvl="8" w:tplc="05108A1A">
      <w:numFmt w:val="none"/>
      <w:lvlText w:val=""/>
      <w:lvlJc w:val="left"/>
      <w:pPr>
        <w:tabs>
          <w:tab w:val="num" w:pos="360"/>
        </w:tabs>
      </w:pPr>
    </w:lvl>
  </w:abstractNum>
  <w:abstractNum w:abstractNumId="1" w15:restartNumberingAfterBreak="0">
    <w:nsid w:val="43B53CAD"/>
    <w:multiLevelType w:val="multilevel"/>
    <w:tmpl w:val="D9D2CB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15F01B5"/>
    <w:multiLevelType w:val="multilevel"/>
    <w:tmpl w:val="286E8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CA35CDF"/>
    <w:multiLevelType w:val="hybridMultilevel"/>
    <w:tmpl w:val="766688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FE40AB"/>
    <w:rsid w:val="00186D2E"/>
    <w:rsid w:val="001E2AE8"/>
    <w:rsid w:val="002E326E"/>
    <w:rsid w:val="0070090F"/>
    <w:rsid w:val="009D37D5"/>
    <w:rsid w:val="00D05B9E"/>
    <w:rsid w:val="00E05057"/>
    <w:rsid w:val="00E4372D"/>
    <w:rsid w:val="00E9408E"/>
    <w:rsid w:val="00FE4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1452E"/>
  <w15:docId w15:val="{928F8120-73EB-49AB-8558-4457C7AF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40A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40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FE40AB"/>
    <w:rPr>
      <w:color w:val="0000FF"/>
      <w:u w:val="single"/>
    </w:rPr>
  </w:style>
  <w:style w:type="paragraph" w:styleId="a5">
    <w:name w:val="No Spacing"/>
    <w:uiPriority w:val="1"/>
    <w:qFormat/>
    <w:rsid w:val="00FE40AB"/>
    <w:pPr>
      <w:spacing w:after="0" w:line="240" w:lineRule="auto"/>
    </w:pPr>
    <w:rPr>
      <w:rFonts w:eastAsiaTheme="minorEastAsia"/>
      <w:lang w:eastAsia="ru-RU"/>
    </w:rPr>
  </w:style>
  <w:style w:type="paragraph" w:styleId="a6">
    <w:name w:val="Body Text"/>
    <w:basedOn w:val="a"/>
    <w:link w:val="a7"/>
    <w:rsid w:val="00FE40AB"/>
    <w:pPr>
      <w:tabs>
        <w:tab w:val="left" w:pos="2130"/>
      </w:tabs>
      <w:spacing w:after="0" w:line="240" w:lineRule="auto"/>
      <w:jc w:val="both"/>
    </w:pPr>
    <w:rPr>
      <w:rFonts w:ascii="Times New Roman" w:eastAsia="Times New Roman" w:hAnsi="Times New Roman" w:cs="Times New Roman"/>
      <w:b/>
      <w:bCs/>
      <w:sz w:val="32"/>
      <w:szCs w:val="24"/>
      <w:lang w:eastAsia="en-US"/>
    </w:rPr>
  </w:style>
  <w:style w:type="character" w:customStyle="1" w:styleId="a7">
    <w:name w:val="Основной текст Знак"/>
    <w:basedOn w:val="a0"/>
    <w:link w:val="a6"/>
    <w:rsid w:val="00FE40AB"/>
    <w:rPr>
      <w:rFonts w:ascii="Times New Roman" w:eastAsia="Times New Roman" w:hAnsi="Times New Roman" w:cs="Times New Roman"/>
      <w:b/>
      <w:bCs/>
      <w:sz w:val="32"/>
      <w:szCs w:val="24"/>
    </w:rPr>
  </w:style>
  <w:style w:type="paragraph" w:customStyle="1" w:styleId="ConsPlusNormal">
    <w:name w:val="ConsPlusNormal"/>
    <w:rsid w:val="00FE40AB"/>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8">
    <w:name w:val="Title"/>
    <w:basedOn w:val="a"/>
    <w:next w:val="a"/>
    <w:link w:val="a9"/>
    <w:qFormat/>
    <w:rsid w:val="00FE40AB"/>
    <w:pPr>
      <w:widowControl w:val="0"/>
      <w:autoSpaceDE w:val="0"/>
      <w:spacing w:after="0" w:line="240" w:lineRule="auto"/>
      <w:jc w:val="center"/>
    </w:pPr>
    <w:rPr>
      <w:rFonts w:ascii="Times New Roman" w:eastAsia="Times New Roman" w:hAnsi="Times New Roman" w:cs="Calibri"/>
      <w:sz w:val="28"/>
      <w:szCs w:val="10"/>
      <w:lang w:eastAsia="ar-SA"/>
    </w:rPr>
  </w:style>
  <w:style w:type="character" w:customStyle="1" w:styleId="a9">
    <w:name w:val="Заголовок Знак"/>
    <w:basedOn w:val="a0"/>
    <w:link w:val="a8"/>
    <w:rsid w:val="00FE40AB"/>
    <w:rPr>
      <w:rFonts w:ascii="Times New Roman" w:eastAsia="Times New Roman" w:hAnsi="Times New Roman" w:cs="Calibri"/>
      <w:sz w:val="28"/>
      <w:szCs w:val="10"/>
      <w:lang w:eastAsia="ar-SA"/>
    </w:rPr>
  </w:style>
  <w:style w:type="character" w:customStyle="1" w:styleId="1">
    <w:name w:val="Название Знак1"/>
    <w:basedOn w:val="a0"/>
    <w:rsid w:val="00FE40AB"/>
    <w:rPr>
      <w:rFonts w:ascii="Times New Roman" w:eastAsia="Times New Roman" w:hAnsi="Times New Roman" w:cs="Calibri"/>
      <w:sz w:val="28"/>
      <w:szCs w:val="10"/>
      <w:lang w:eastAsia="ar-SA"/>
    </w:rPr>
  </w:style>
  <w:style w:type="paragraph" w:customStyle="1" w:styleId="consplusnormal0">
    <w:name w:val="consplusnormal"/>
    <w:basedOn w:val="a"/>
    <w:rsid w:val="00FE40AB"/>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link w:val="ab"/>
    <w:uiPriority w:val="11"/>
    <w:qFormat/>
    <w:rsid w:val="00FE40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FE40AB"/>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EC81B3C9E780F27071B3C225B69086BC78727B43F6B850A59B02F238BD534ECE7B371246FDEF76n1w4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EC81B3C9E780F27071B3C225B69086BC7F767644FAB30DAF935BFE3ABA5C11D97C7E1E47FDEE7F13n8w3K"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18</Pages>
  <Words>6924</Words>
  <Characters>39470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UserInf11</cp:lastModifiedBy>
  <cp:revision>7</cp:revision>
  <cp:lastPrinted>2022-06-19T08:04:00Z</cp:lastPrinted>
  <dcterms:created xsi:type="dcterms:W3CDTF">2022-06-19T07:45:00Z</dcterms:created>
  <dcterms:modified xsi:type="dcterms:W3CDTF">2024-06-18T11:36:00Z</dcterms:modified>
</cp:coreProperties>
</file>